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19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6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6"/>
          <w:sz w:val="31"/>
          <w:szCs w:val="31"/>
          <w:lang w:val="en-US" w:eastAsia="zh-CN"/>
        </w:rPr>
        <w:t>2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43" w:line="218" w:lineRule="auto"/>
        <w:ind w:left="17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劳务派遣单位经营情况报告</w:t>
      </w:r>
    </w:p>
    <w:p>
      <w:pPr>
        <w:pStyle w:val="2"/>
        <w:spacing w:before="288" w:line="219" w:lineRule="auto"/>
        <w:ind w:left="3899"/>
      </w:pPr>
      <w:r>
        <w:rPr>
          <w:spacing w:val="-28"/>
        </w:rPr>
        <w:t>(</w:t>
      </w:r>
      <w:r>
        <w:rPr>
          <w:spacing w:val="-53"/>
        </w:rPr>
        <w:t xml:space="preserve"> </w:t>
      </w:r>
      <w:r>
        <w:rPr>
          <w:spacing w:val="-28"/>
        </w:rPr>
        <w:t>样</w:t>
      </w:r>
      <w:r>
        <w:rPr>
          <w:spacing w:val="-56"/>
        </w:rPr>
        <w:t xml:space="preserve"> </w:t>
      </w:r>
      <w:r>
        <w:rPr>
          <w:spacing w:val="-28"/>
        </w:rPr>
        <w:t>本</w:t>
      </w:r>
      <w:r>
        <w:rPr>
          <w:spacing w:val="-64"/>
        </w:rPr>
        <w:t xml:space="preserve"> </w:t>
      </w:r>
      <w:r>
        <w:rPr>
          <w:spacing w:val="-28"/>
        </w:rPr>
        <w:t>)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常州市武进区</w:t>
      </w:r>
      <w:r>
        <w:rPr>
          <w:sz w:val="32"/>
          <w:szCs w:val="32"/>
        </w:rPr>
        <w:t>人力资源社会保障局：</w:t>
      </w:r>
    </w:p>
    <w:p>
      <w:pPr>
        <w:pStyle w:val="2"/>
        <w:spacing w:before="198" w:line="221" w:lineRule="auto"/>
        <w:ind w:left="669"/>
        <w:rPr>
          <w:sz w:val="32"/>
          <w:szCs w:val="32"/>
        </w:rPr>
      </w:pPr>
      <w:r>
        <w:rPr>
          <w:spacing w:val="3"/>
          <w:sz w:val="32"/>
          <w:szCs w:val="32"/>
        </w:rPr>
        <w:t>现将我单位年度经营情况报告如下：</w:t>
      </w:r>
    </w:p>
    <w:p>
      <w:pPr>
        <w:spacing w:before="198" w:line="222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一、公司基本情况简介</w:t>
      </w:r>
    </w:p>
    <w:p>
      <w:pPr>
        <w:spacing w:line="398" w:lineRule="auto"/>
        <w:rPr>
          <w:rFonts w:ascii="Arial"/>
          <w:b w:val="0"/>
          <w:bCs w:val="0"/>
          <w:sz w:val="32"/>
          <w:szCs w:val="32"/>
        </w:rPr>
      </w:pPr>
    </w:p>
    <w:p>
      <w:pPr>
        <w:spacing w:line="60" w:lineRule="exact"/>
        <w:ind w:firstLine="659"/>
        <w:rPr>
          <w:b w:val="0"/>
          <w:bCs w:val="0"/>
          <w:sz w:val="32"/>
          <w:szCs w:val="32"/>
        </w:rPr>
      </w:pPr>
      <w:r>
        <w:rPr>
          <w:b w:val="0"/>
          <w:bCs w:val="0"/>
          <w:position w:val="-1"/>
          <w:sz w:val="32"/>
          <w:szCs w:val="32"/>
        </w:rPr>
        <w:drawing>
          <wp:inline distT="0" distB="0" distL="0" distR="0">
            <wp:extent cx="380365" cy="37465"/>
            <wp:effectExtent l="0" t="0" r="635" b="63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98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0" w:line="223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二、报告期内经营情况</w:t>
      </w:r>
    </w:p>
    <w:p>
      <w:pPr>
        <w:pStyle w:val="2"/>
        <w:spacing w:before="204" w:line="337" w:lineRule="auto"/>
        <w:ind w:right="92" w:firstLine="629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2"/>
          <w:sz w:val="32"/>
          <w:szCs w:val="32"/>
        </w:rPr>
        <w:t>公司营业收入、利润总额、净利润、资产总额情况以及相应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pacing w:val="2"/>
          <w:sz w:val="32"/>
          <w:szCs w:val="32"/>
        </w:rPr>
        <w:t>增减幅度等主要经济情况；劳务派遣业务经营收入</w:t>
      </w:r>
      <w:r>
        <w:rPr>
          <w:b w:val="0"/>
          <w:bCs w:val="0"/>
          <w:spacing w:val="1"/>
          <w:sz w:val="32"/>
          <w:szCs w:val="32"/>
        </w:rPr>
        <w:t>、利润、纳税</w:t>
      </w:r>
      <w:r>
        <w:rPr>
          <w:b w:val="0"/>
          <w:bCs w:val="0"/>
          <w:sz w:val="32"/>
          <w:szCs w:val="32"/>
        </w:rPr>
        <w:t xml:space="preserve"> 以及相应增减幅度等情况。</w:t>
      </w:r>
    </w:p>
    <w:p>
      <w:pPr>
        <w:spacing w:before="2" w:line="220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三、劳务派遣业务经营情况</w:t>
      </w:r>
    </w:p>
    <w:p>
      <w:pPr>
        <w:pStyle w:val="2"/>
        <w:spacing w:before="217" w:line="323" w:lineRule="auto"/>
        <w:ind w:firstLine="77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(一)被派遣劳动者的有关情况，包括：被派遣劳动者人数、</w:t>
      </w:r>
      <w:r>
        <w:rPr>
          <w:b w:val="0"/>
          <w:bCs w:val="0"/>
          <w:spacing w:val="4"/>
          <w:sz w:val="32"/>
          <w:szCs w:val="32"/>
        </w:rPr>
        <w:t xml:space="preserve"> </w:t>
      </w:r>
      <w:r>
        <w:rPr>
          <w:b w:val="0"/>
          <w:bCs w:val="0"/>
          <w:spacing w:val="2"/>
          <w:sz w:val="32"/>
          <w:szCs w:val="32"/>
        </w:rPr>
        <w:t>签订劳动合同情况；被派遣劳动者社会保险参保人数以</w:t>
      </w:r>
      <w:r>
        <w:rPr>
          <w:b w:val="0"/>
          <w:bCs w:val="0"/>
          <w:spacing w:val="1"/>
          <w:sz w:val="32"/>
          <w:szCs w:val="32"/>
        </w:rPr>
        <w:t>及缴纳社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pacing w:val="1"/>
          <w:sz w:val="32"/>
          <w:szCs w:val="32"/>
        </w:rPr>
        <w:t>会保险费情况；支付被派遣劳动者报酬情况；被派遣劳动者分别</w:t>
      </w:r>
      <w:r>
        <w:rPr>
          <w:b w:val="0"/>
          <w:bCs w:val="0"/>
          <w:spacing w:val="10"/>
          <w:sz w:val="32"/>
          <w:szCs w:val="32"/>
        </w:rPr>
        <w:t xml:space="preserve"> </w:t>
      </w:r>
      <w:r>
        <w:rPr>
          <w:b w:val="0"/>
          <w:bCs w:val="0"/>
          <w:spacing w:val="-10"/>
          <w:sz w:val="32"/>
          <w:szCs w:val="32"/>
        </w:rPr>
        <w:t>在“临时性、辅助性、替代性”岗位的人数和占用工单位职</w:t>
      </w:r>
      <w:r>
        <w:rPr>
          <w:b w:val="0"/>
          <w:bCs w:val="0"/>
          <w:spacing w:val="-11"/>
          <w:sz w:val="32"/>
          <w:szCs w:val="32"/>
        </w:rPr>
        <w:t>工总数</w:t>
      </w:r>
      <w:r>
        <w:rPr>
          <w:b w:val="0"/>
          <w:bCs w:val="0"/>
          <w:sz w:val="32"/>
          <w:szCs w:val="32"/>
        </w:rPr>
        <w:t xml:space="preserve">  </w:t>
      </w:r>
      <w:r>
        <w:rPr>
          <w:b w:val="0"/>
          <w:bCs w:val="0"/>
          <w:spacing w:val="26"/>
          <w:sz w:val="32"/>
          <w:szCs w:val="32"/>
        </w:rPr>
        <w:t>的比例。</w:t>
      </w:r>
    </w:p>
    <w:p>
      <w:pPr>
        <w:pStyle w:val="2"/>
        <w:spacing w:before="222" w:line="280" w:lineRule="auto"/>
        <w:ind w:right="106" w:firstLine="770"/>
        <w:rPr>
          <w:rFonts w:ascii="Arial"/>
          <w:b w:val="0"/>
          <w:bCs w:val="0"/>
          <w:sz w:val="32"/>
          <w:szCs w:val="32"/>
        </w:rPr>
      </w:pPr>
      <w:r>
        <w:rPr>
          <w:b w:val="0"/>
          <w:bCs w:val="0"/>
          <w:spacing w:val="8"/>
          <w:sz w:val="32"/>
          <w:szCs w:val="32"/>
        </w:rPr>
        <w:t>(二)用工单位相关情况，包括订立劳务派遣协议数量、派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pacing w:val="4"/>
          <w:sz w:val="32"/>
          <w:szCs w:val="32"/>
        </w:rPr>
        <w:t>遣期限等情况；用工单位履行法定义务的情况。</w:t>
      </w:r>
    </w:p>
    <w:p>
      <w:pPr>
        <w:spacing w:before="94" w:line="221" w:lineRule="auto"/>
        <w:ind w:left="66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四</w:t>
      </w:r>
      <w:r>
        <w:rPr>
          <w:rFonts w:ascii="黑体" w:hAnsi="黑体" w:eastAsia="黑体" w:cs="黑体"/>
          <w:b w:val="0"/>
          <w:bCs w:val="0"/>
          <w:spacing w:val="-71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、其他事项说明</w:t>
      </w:r>
    </w:p>
    <w:p>
      <w:pPr>
        <w:pStyle w:val="2"/>
        <w:spacing w:before="237" w:line="283" w:lineRule="auto"/>
        <w:ind w:firstLine="759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26"/>
          <w:sz w:val="32"/>
          <w:szCs w:val="32"/>
        </w:rPr>
        <w:t>(一)是否成立工会、是否签订集体合同的情况；被派遣劳</w:t>
      </w:r>
      <w:r>
        <w:rPr>
          <w:b w:val="0"/>
          <w:bCs w:val="0"/>
          <w:spacing w:val="1"/>
          <w:sz w:val="32"/>
          <w:szCs w:val="32"/>
        </w:rPr>
        <w:t xml:space="preserve"> </w:t>
      </w:r>
      <w:r>
        <w:rPr>
          <w:b w:val="0"/>
          <w:bCs w:val="0"/>
          <w:spacing w:val="14"/>
          <w:sz w:val="32"/>
          <w:szCs w:val="32"/>
        </w:rPr>
        <w:t>动者参加工会情况。</w:t>
      </w:r>
    </w:p>
    <w:p>
      <w:pPr>
        <w:pStyle w:val="2"/>
        <w:spacing w:before="239" w:line="293" w:lineRule="auto"/>
        <w:ind w:right="10" w:firstLine="759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25"/>
          <w:sz w:val="32"/>
          <w:szCs w:val="32"/>
        </w:rPr>
        <w:t>(二)企业名称、地址、法定代表人、经营范围、注册资本</w:t>
      </w:r>
      <w:r>
        <w:rPr>
          <w:b w:val="0"/>
          <w:bCs w:val="0"/>
          <w:spacing w:val="16"/>
          <w:sz w:val="32"/>
          <w:szCs w:val="32"/>
        </w:rPr>
        <w:t xml:space="preserve"> </w:t>
      </w:r>
      <w:r>
        <w:rPr>
          <w:b w:val="0"/>
          <w:bCs w:val="0"/>
          <w:spacing w:val="10"/>
          <w:sz w:val="32"/>
          <w:szCs w:val="32"/>
        </w:rPr>
        <w:t>等变更情况。</w:t>
      </w:r>
    </w:p>
    <w:p>
      <w:pPr>
        <w:pStyle w:val="2"/>
        <w:spacing w:before="210" w:line="295" w:lineRule="auto"/>
        <w:ind w:right="10" w:firstLine="759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25"/>
          <w:sz w:val="32"/>
          <w:szCs w:val="32"/>
        </w:rPr>
        <w:t>(三)近两年劳动监察投诉举报立案情况、劳动仲裁裁决情</w:t>
      </w:r>
      <w:r>
        <w:rPr>
          <w:b w:val="0"/>
          <w:bCs w:val="0"/>
          <w:spacing w:val="16"/>
          <w:sz w:val="32"/>
          <w:szCs w:val="32"/>
        </w:rPr>
        <w:t xml:space="preserve"> </w:t>
      </w:r>
      <w:r>
        <w:rPr>
          <w:b w:val="0"/>
          <w:bCs w:val="0"/>
          <w:spacing w:val="18"/>
          <w:sz w:val="32"/>
          <w:szCs w:val="32"/>
        </w:rPr>
        <w:t>况、重大集体劳动争议情况等。</w:t>
      </w:r>
    </w:p>
    <w:p>
      <w:pPr>
        <w:pStyle w:val="2"/>
        <w:spacing w:before="224" w:line="222" w:lineRule="auto"/>
        <w:ind w:left="609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14"/>
          <w:sz w:val="32"/>
          <w:szCs w:val="32"/>
        </w:rPr>
        <w:t>特此报告。</w:t>
      </w:r>
    </w:p>
    <w:p>
      <w:pPr>
        <w:spacing w:line="263" w:lineRule="auto"/>
        <w:rPr>
          <w:rFonts w:ascii="Arial"/>
          <w:b w:val="0"/>
          <w:bCs w:val="0"/>
          <w:sz w:val="32"/>
          <w:szCs w:val="32"/>
        </w:rPr>
      </w:pPr>
    </w:p>
    <w:p>
      <w:pPr>
        <w:spacing w:line="263" w:lineRule="auto"/>
        <w:rPr>
          <w:rFonts w:ascii="Arial"/>
          <w:b w:val="0"/>
          <w:bCs w:val="0"/>
          <w:sz w:val="32"/>
          <w:szCs w:val="32"/>
        </w:rPr>
      </w:pPr>
    </w:p>
    <w:p>
      <w:pPr>
        <w:spacing w:line="263" w:lineRule="auto"/>
        <w:rPr>
          <w:rFonts w:ascii="Arial"/>
          <w:b w:val="0"/>
          <w:bCs w:val="0"/>
          <w:sz w:val="32"/>
          <w:szCs w:val="32"/>
        </w:rPr>
      </w:pPr>
    </w:p>
    <w:p>
      <w:pPr>
        <w:spacing w:line="263" w:lineRule="auto"/>
        <w:rPr>
          <w:rFonts w:ascii="Arial"/>
          <w:sz w:val="32"/>
          <w:szCs w:val="32"/>
        </w:rPr>
      </w:pPr>
    </w:p>
    <w:p>
      <w:pPr>
        <w:spacing w:line="263" w:lineRule="auto"/>
        <w:rPr>
          <w:rFonts w:ascii="Arial"/>
          <w:sz w:val="32"/>
          <w:szCs w:val="32"/>
        </w:rPr>
      </w:pPr>
    </w:p>
    <w:p>
      <w:pPr>
        <w:spacing w:line="263" w:lineRule="auto"/>
        <w:rPr>
          <w:rFonts w:ascii="Arial"/>
          <w:sz w:val="32"/>
          <w:szCs w:val="32"/>
        </w:rPr>
      </w:pPr>
    </w:p>
    <w:p>
      <w:pPr>
        <w:spacing w:line="264" w:lineRule="auto"/>
        <w:rPr>
          <w:rFonts w:ascii="Arial"/>
          <w:sz w:val="32"/>
          <w:szCs w:val="32"/>
        </w:rPr>
      </w:pPr>
    </w:p>
    <w:p>
      <w:pPr>
        <w:pStyle w:val="2"/>
        <w:spacing w:before="94" w:line="229" w:lineRule="auto"/>
        <w:ind w:left="609"/>
        <w:rPr>
          <w:sz w:val="32"/>
          <w:szCs w:val="32"/>
        </w:rPr>
      </w:pPr>
      <w:r>
        <w:rPr>
          <w:spacing w:val="-8"/>
          <w:sz w:val="32"/>
          <w:szCs w:val="32"/>
        </w:rPr>
        <w:t>单位名称：                            (</w:t>
      </w:r>
      <w:r>
        <w:rPr>
          <w:spacing w:val="-2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盖</w:t>
      </w:r>
      <w:r>
        <w:rPr>
          <w:spacing w:val="-3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章</w:t>
      </w:r>
      <w:r>
        <w:rPr>
          <w:spacing w:val="-4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)</w:t>
      </w:r>
    </w:p>
    <w:p>
      <w:pPr>
        <w:spacing w:line="347" w:lineRule="auto"/>
        <w:rPr>
          <w:rFonts w:ascii="Arial"/>
          <w:sz w:val="32"/>
          <w:szCs w:val="32"/>
        </w:rPr>
      </w:pPr>
    </w:p>
    <w:p>
      <w:pPr>
        <w:spacing w:line="348" w:lineRule="auto"/>
        <w:rPr>
          <w:rFonts w:ascii="Arial"/>
          <w:sz w:val="32"/>
          <w:szCs w:val="32"/>
        </w:rPr>
      </w:pPr>
    </w:p>
    <w:p>
      <w:pPr>
        <w:spacing w:line="291" w:lineRule="auto"/>
        <w:ind w:firstLine="6992" w:firstLineChars="2300"/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年   月  日</w:t>
      </w:r>
    </w:p>
    <w:p>
      <w:pPr>
        <w:spacing w:line="291" w:lineRule="auto"/>
        <w:rPr>
          <w:rFonts w:ascii="Arial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2A1172AF"/>
    <w:rsid w:val="2A1172AF"/>
    <w:rsid w:val="2F6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2026-03-03T06:04:00Z</dcterms:created>
  <dc:creator>卅除恛忆</dc:creator>
  <cp:lastModifiedBy>卅除恛忆</cp:lastModifiedBy>
  <dcterms:modified xsi:type="dcterms:W3CDTF">2026-03-03T06:05:01Z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7F1905A2C20240EEBBF88E952131817E_11</vt:lpwstr>
  </property>
</Properties>
</file>