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15B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48" w:lineRule="auto"/>
        <w:rPr>
          <w:rFonts w:ascii="Arial"/>
          <w:sz w:val="21"/>
        </w:rPr>
      </w:pPr>
    </w:p>
    <w:p w14:paraId="6232BD10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49" w:lineRule="auto"/>
        <w:rPr>
          <w:rFonts w:ascii="Arial"/>
          <w:sz w:val="21"/>
        </w:rPr>
      </w:pPr>
    </w:p>
    <w:p w14:paraId="562F0D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  <w:t>附件5</w:t>
      </w:r>
    </w:p>
    <w:p w14:paraId="0F7E6CB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4" w:lineRule="auto"/>
        <w:rPr>
          <w:rFonts w:ascii="Arial"/>
          <w:sz w:val="21"/>
        </w:rPr>
      </w:pPr>
    </w:p>
    <w:p w14:paraId="4709FB0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4" w:lineRule="auto"/>
        <w:rPr>
          <w:rFonts w:ascii="Arial"/>
          <w:sz w:val="21"/>
        </w:rPr>
      </w:pPr>
    </w:p>
    <w:p w14:paraId="2E111F46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5" w:lineRule="auto"/>
        <w:rPr>
          <w:rFonts w:ascii="Arial"/>
          <w:sz w:val="21"/>
        </w:rPr>
      </w:pPr>
    </w:p>
    <w:p w14:paraId="0D8F51F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5" w:lineRule="auto"/>
        <w:rPr>
          <w:rFonts w:ascii="Arial"/>
          <w:sz w:val="21"/>
        </w:rPr>
      </w:pPr>
    </w:p>
    <w:p w14:paraId="578A8A4A"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56" w:line="219" w:lineRule="auto"/>
        <w:ind w:left="1332" w:firstLine="880" w:firstLineChars="200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2025年常州市职业技能竞赛</w:t>
      </w:r>
    </w:p>
    <w:p w14:paraId="0AE62073"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225" w:line="212" w:lineRule="auto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 xml:space="preserve">      工业机器人系统操作员项目（职工组）</w:t>
      </w:r>
    </w:p>
    <w:p w14:paraId="197B917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1" w:lineRule="auto"/>
        <w:rPr>
          <w:rFonts w:ascii="Arial"/>
          <w:sz w:val="21"/>
        </w:rPr>
      </w:pPr>
    </w:p>
    <w:p w14:paraId="12AEF78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1" w:lineRule="auto"/>
        <w:rPr>
          <w:rFonts w:ascii="Arial"/>
          <w:sz w:val="21"/>
        </w:rPr>
      </w:pPr>
    </w:p>
    <w:p w14:paraId="66A185B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1" w:lineRule="auto"/>
        <w:rPr>
          <w:rFonts w:ascii="Arial"/>
          <w:sz w:val="21"/>
        </w:rPr>
      </w:pPr>
    </w:p>
    <w:p w14:paraId="5969A91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1" w:lineRule="auto"/>
        <w:rPr>
          <w:rFonts w:ascii="Arial"/>
          <w:sz w:val="21"/>
        </w:rPr>
      </w:pPr>
    </w:p>
    <w:p w14:paraId="1C4BF5F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1" w:lineRule="auto"/>
        <w:rPr>
          <w:rFonts w:ascii="Arial"/>
          <w:sz w:val="21"/>
        </w:rPr>
      </w:pPr>
    </w:p>
    <w:p w14:paraId="3A414B7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72" w:lineRule="auto"/>
        <w:rPr>
          <w:rFonts w:ascii="Arial"/>
          <w:sz w:val="21"/>
        </w:rPr>
      </w:pPr>
    </w:p>
    <w:p w14:paraId="7D8D4ADF"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56" w:line="219" w:lineRule="auto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技术文件</w:t>
      </w:r>
    </w:p>
    <w:p w14:paraId="636F7F1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80" w:lineRule="auto"/>
        <w:rPr>
          <w:rFonts w:ascii="Arial"/>
          <w:sz w:val="21"/>
        </w:rPr>
      </w:pPr>
    </w:p>
    <w:p w14:paraId="47235746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01" w:line="221" w:lineRule="auto"/>
        <w:ind w:left="35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(参考模板)</w:t>
      </w:r>
    </w:p>
    <w:p w14:paraId="0D798D4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21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40"/>
          <w:pgMar w:top="1431" w:right="1785" w:bottom="1886" w:left="1554" w:header="0" w:footer="14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6FE50EC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8" w:lineRule="auto"/>
        <w:rPr>
          <w:rFonts w:ascii="Arial"/>
          <w:sz w:val="21"/>
        </w:rPr>
      </w:pPr>
    </w:p>
    <w:p w14:paraId="6B6421D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8" w:lineRule="auto"/>
        <w:rPr>
          <w:rFonts w:ascii="Arial"/>
          <w:sz w:val="21"/>
        </w:rPr>
      </w:pPr>
    </w:p>
    <w:p w14:paraId="575791E4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8" w:lineRule="auto"/>
        <w:rPr>
          <w:rFonts w:ascii="Arial"/>
          <w:sz w:val="21"/>
        </w:rPr>
      </w:pPr>
    </w:p>
    <w:p w14:paraId="5F25CBF6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269" w:lineRule="auto"/>
        <w:rPr>
          <w:rFonts w:ascii="Arial"/>
          <w:sz w:val="21"/>
        </w:rPr>
      </w:pPr>
    </w:p>
    <w:p w14:paraId="335F9AC7"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56" w:line="219" w:lineRule="auto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目录</w:t>
      </w:r>
    </w:p>
    <w:p w14:paraId="1123907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326" w:lineRule="auto"/>
        <w:rPr>
          <w:rFonts w:ascii="Arial"/>
          <w:sz w:val="21"/>
        </w:rPr>
      </w:pPr>
    </w:p>
    <w:p w14:paraId="0BFB345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327" w:lineRule="auto"/>
        <w:rPr>
          <w:rFonts w:ascii="Times New Roman" w:hAnsi="Times New Roman" w:eastAsia="仿宋_GB2312" w:cs="Times New Roman"/>
          <w:sz w:val="21"/>
        </w:rPr>
      </w:pPr>
    </w:p>
    <w:p w14:paraId="74349020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01" w:line="222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5"/>
          <w:sz w:val="31"/>
          <w:szCs w:val="31"/>
        </w:rPr>
        <w:t>一、编制依据</w:t>
      </w:r>
    </w:p>
    <w:p w14:paraId="092068A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89" w:line="222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5"/>
          <w:sz w:val="31"/>
          <w:szCs w:val="31"/>
        </w:rPr>
        <w:t>二、技术描述</w:t>
      </w:r>
    </w:p>
    <w:p w14:paraId="6A66228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97" w:line="222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5"/>
          <w:sz w:val="31"/>
          <w:szCs w:val="31"/>
        </w:rPr>
        <w:t>三、技术纲要</w:t>
      </w:r>
    </w:p>
    <w:p w14:paraId="3C2BF83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94" w:line="221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-3"/>
          <w:sz w:val="31"/>
          <w:szCs w:val="31"/>
        </w:rPr>
        <w:t>四、场地设施设备简述</w:t>
      </w:r>
    </w:p>
    <w:p w14:paraId="52D52AE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202" w:line="222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6"/>
          <w:sz w:val="31"/>
          <w:szCs w:val="31"/>
        </w:rPr>
        <w:t>五、技术团队组成人员</w:t>
      </w:r>
    </w:p>
    <w:p w14:paraId="2800D1A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207" w:line="222" w:lineRule="auto"/>
        <w:ind w:left="595"/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pacing w:val="5"/>
          <w:sz w:val="31"/>
          <w:szCs w:val="31"/>
        </w:rPr>
        <w:t>六、纪律要求</w:t>
      </w:r>
    </w:p>
    <w:p w14:paraId="26E6F7D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before="197" w:line="222" w:lineRule="auto"/>
        <w:ind w:left="595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846" w:left="1785" w:header="0" w:footer="14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Times New Roman" w:hAnsi="Times New Roman" w:eastAsia="仿宋_GB2312" w:cs="Times New Roman"/>
          <w:spacing w:val="7"/>
          <w:sz w:val="31"/>
          <w:szCs w:val="31"/>
        </w:rPr>
        <w:t>七、题库</w:t>
      </w:r>
    </w:p>
    <w:p w14:paraId="1CADC8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一、编制依据</w:t>
      </w:r>
    </w:p>
    <w:p w14:paraId="10DAFBF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textAlignment w:val="baseline"/>
        <w:outlineLvl w:val="2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ascii="Times New Roman" w:hAnsi="Times New Roman" w:eastAsia="仿宋_GB2312" w:cs="Times New Roman"/>
          <w:spacing w:val="0"/>
          <w:sz w:val="32"/>
          <w:szCs w:val="31"/>
        </w:rPr>
        <w:t>本技术文件以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工业机器人技术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行业现状为背景，围绕该行业最新发展方向，对照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工业机器人系统操作员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国家职业标准(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1"/>
          <w:lang w:val="en-US" w:eastAsia="zh-CN"/>
        </w:rPr>
        <w:t>四</w:t>
      </w:r>
      <w:r>
        <w:rPr>
          <w:rFonts w:ascii="Times New Roman" w:hAnsi="Times New Roman" w:eastAsia="仿宋_GB2312" w:cs="Times New Roman"/>
          <w:color w:val="auto"/>
          <w:spacing w:val="0"/>
          <w:sz w:val="32"/>
          <w:szCs w:val="31"/>
        </w:rPr>
        <w:t>级)的规定进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行编制(竞赛内容应覆盖国家职业标准80%以上)。</w:t>
      </w:r>
    </w:p>
    <w:p w14:paraId="7804557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二、技术描述</w:t>
      </w:r>
    </w:p>
    <w:p w14:paraId="74C6A1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3" w:firstLineChars="200"/>
        <w:textAlignment w:val="baseline"/>
        <w:outlineLvl w:val="2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  <w:t>(一)赛项概要</w:t>
      </w:r>
    </w:p>
    <w:p w14:paraId="42A1F7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ascii="Times New Roman" w:hAnsi="Times New Roman" w:eastAsia="仿宋_GB2312" w:cs="Times New Roman"/>
          <w:spacing w:val="0"/>
          <w:sz w:val="32"/>
          <w:szCs w:val="31"/>
        </w:rPr>
        <w:t>本赛项所考核的对象为“企事业单位中，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从事工业机器人编程、维修、集成的工作人员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”,所考核的主要内容包括：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工业机器人基础理论知识，工业机器人末端的安装调试，工业机器人离线编程、工业机器人示教编程等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。</w:t>
      </w:r>
    </w:p>
    <w:p w14:paraId="3490366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3" w:firstLineChars="200"/>
        <w:textAlignment w:val="baseline"/>
        <w:outlineLvl w:val="2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  <w:t>(二)能力特征</w:t>
      </w:r>
    </w:p>
    <w:p w14:paraId="474E50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ascii="Times New Roman" w:hAnsi="Times New Roman" w:eastAsia="仿宋_GB2312" w:cs="Times New Roman"/>
          <w:spacing w:val="0"/>
          <w:sz w:val="32"/>
          <w:szCs w:val="31"/>
        </w:rPr>
        <w:t>本赛项参赛选手应具有较强的学习、分析、逻辑、推理和判断能力，具有较强的表达能力和计算能力，具有一定的空间感、形体知觉，色觉正常、动作协调，能正常操作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计算机和工业机器人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设备。</w:t>
      </w:r>
    </w:p>
    <w:p w14:paraId="4EF8C9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技术纲要</w:t>
      </w:r>
    </w:p>
    <w:p w14:paraId="00B5052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outlineLvl w:val="1"/>
        <w:rPr>
          <w:rFonts w:hint="default" w:ascii="Times New Roman" w:hAnsi="Times New Roman" w:eastAsia="仿宋_GB2312" w:cs="Times New Roman"/>
          <w:spacing w:val="0"/>
          <w:sz w:val="32"/>
          <w:szCs w:val="31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val="en-US" w:eastAsia="zh-CN"/>
        </w:rPr>
        <w:t>赛制</w:t>
      </w:r>
    </w:p>
    <w:p w14:paraId="45DE860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40" w:firstLineChars="200"/>
        <w:textAlignment w:val="baseline"/>
        <w:rPr>
          <w:rFonts w:ascii="Times New Roman" w:hAnsi="Times New Roman" w:eastAsia="仿宋_GB2312" w:cs="Times New Roman"/>
          <w:spacing w:val="0"/>
          <w:sz w:val="32"/>
          <w:szCs w:val="27"/>
        </w:rPr>
      </w:pPr>
      <w:r>
        <w:rPr>
          <w:rFonts w:ascii="Times New Roman" w:hAnsi="Times New Roman" w:eastAsia="仿宋_GB2312" w:cs="Times New Roman"/>
          <w:spacing w:val="0"/>
          <w:sz w:val="32"/>
          <w:szCs w:val="27"/>
        </w:rPr>
        <w:t>本赛项采用“单人赛制”。</w:t>
      </w:r>
    </w:p>
    <w:p w14:paraId="34F02CC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43" w:firstLineChars="200"/>
        <w:textAlignment w:val="baseline"/>
        <w:outlineLvl w:val="2"/>
        <w:rPr>
          <w:rFonts w:ascii="Times New Roman" w:hAnsi="Times New Roman" w:eastAsia="仿宋_GB2312" w:cs="Times New Roman"/>
          <w:spacing w:val="0"/>
          <w:sz w:val="32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）</w:t>
      </w:r>
      <w:r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  <w:t>科目</w:t>
      </w:r>
    </w:p>
    <w:p w14:paraId="24E4DE1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ascii="Arial"/>
          <w:spacing w:val="0"/>
          <w:sz w:val="21"/>
        </w:rPr>
      </w:pPr>
      <w:r>
        <w:rPr>
          <w:rFonts w:ascii="Times New Roman" w:hAnsi="Times New Roman" w:eastAsia="仿宋_GB2312" w:cs="Times New Roman"/>
          <w:spacing w:val="0"/>
          <w:sz w:val="32"/>
          <w:szCs w:val="31"/>
        </w:rPr>
        <w:t>本赛项设“理论知识”“操作技能”2个科目；“理论知识”科目考核时长为60分钟、“操作技能”科目考核时长为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1"/>
          <w:lang w:val="en-US" w:eastAsia="zh-CN"/>
        </w:rPr>
        <w:t>90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分钟；“理论知识”科目满分为100分(60分以上合格)、“操作技能”科目满分为100分(60分以上合格);总成绩按</w:t>
      </w:r>
      <w:r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  <w:t>“理论知识科目成绩*20%+</w:t>
      </w:r>
      <w:r>
        <w:rPr>
          <w:rFonts w:ascii="Times New Roman" w:hAnsi="Times New Roman" w:eastAsia="仿宋_GB2312" w:cs="Times New Roman"/>
          <w:spacing w:val="0"/>
          <w:sz w:val="32"/>
          <w:szCs w:val="31"/>
        </w:rPr>
        <w:t>操作技能成绩*80%”计算得出，满分为100分(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0"/>
          <w:sz w:val="32"/>
          <w:szCs w:val="31"/>
        </w:rPr>
        <w:t>60分以上合格)。</w:t>
      </w:r>
    </w:p>
    <w:p w14:paraId="268D0B1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3" w:firstLineChars="200"/>
        <w:textAlignment w:val="baseline"/>
        <w:outlineLvl w:val="2"/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1"/>
          <w:lang w:eastAsia="zh-CN"/>
        </w:rPr>
        <w:t>）</w:t>
      </w:r>
      <w:r>
        <w:rPr>
          <w:rFonts w:ascii="Times New Roman" w:hAnsi="Times New Roman" w:eastAsia="仿宋_GB2312" w:cs="Times New Roman"/>
          <w:b/>
          <w:bCs/>
          <w:spacing w:val="0"/>
          <w:sz w:val="32"/>
          <w:szCs w:val="31"/>
        </w:rPr>
        <w:t>权重表</w:t>
      </w:r>
    </w:p>
    <w:tbl>
      <w:tblPr>
        <w:tblStyle w:val="6"/>
        <w:tblW w:w="883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098"/>
        <w:gridCol w:w="3546"/>
        <w:gridCol w:w="1703"/>
      </w:tblGrid>
      <w:tr w14:paraId="39E5F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3" w:type="dxa"/>
            <w:vAlign w:val="top"/>
          </w:tcPr>
          <w:p w14:paraId="1371FE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0" w:line="219" w:lineRule="auto"/>
              <w:ind w:left="47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26"/>
                <w:szCs w:val="26"/>
              </w:rPr>
              <w:t>科目</w:t>
            </w:r>
          </w:p>
        </w:tc>
        <w:tc>
          <w:tcPr>
            <w:tcW w:w="5644" w:type="dxa"/>
            <w:gridSpan w:val="2"/>
            <w:vAlign w:val="top"/>
          </w:tcPr>
          <w:p w14:paraId="4B850D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2" w:line="219" w:lineRule="auto"/>
              <w:ind w:left="25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模块</w:t>
            </w:r>
          </w:p>
        </w:tc>
        <w:tc>
          <w:tcPr>
            <w:tcW w:w="1703" w:type="dxa"/>
            <w:vAlign w:val="top"/>
          </w:tcPr>
          <w:p w14:paraId="202823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5" w:line="219" w:lineRule="auto"/>
              <w:ind w:left="38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权重(%)</w:t>
            </w:r>
          </w:p>
        </w:tc>
      </w:tr>
      <w:tr w14:paraId="1E11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2749F56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479D9C20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014B7CE0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07B45937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79DD6A2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0B6F262B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3" w:lineRule="auto"/>
            </w:pPr>
          </w:p>
          <w:p w14:paraId="35EB1F0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58AB1C84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06C47ED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5E8FCDF9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290B911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0FAFC2A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4" w:lineRule="auto"/>
            </w:pPr>
          </w:p>
          <w:p w14:paraId="7C2E4E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5" w:line="221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理论知识</w:t>
            </w: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19A61A81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8" w:lineRule="auto"/>
            </w:pPr>
          </w:p>
          <w:p w14:paraId="06F2204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8" w:lineRule="auto"/>
            </w:pPr>
          </w:p>
          <w:p w14:paraId="7E842B4D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8" w:lineRule="auto"/>
            </w:pPr>
          </w:p>
          <w:p w14:paraId="572F37C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8" w:lineRule="auto"/>
            </w:pPr>
          </w:p>
          <w:p w14:paraId="363E66AC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9" w:lineRule="auto"/>
            </w:pPr>
          </w:p>
          <w:p w14:paraId="41A61017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9" w:lineRule="auto"/>
            </w:pPr>
          </w:p>
          <w:p w14:paraId="3A1B276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69" w:lineRule="auto"/>
            </w:pPr>
          </w:p>
          <w:p w14:paraId="33B5BE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4" w:line="221" w:lineRule="auto"/>
              <w:ind w:left="5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基础知识</w:t>
            </w:r>
          </w:p>
        </w:tc>
        <w:tc>
          <w:tcPr>
            <w:tcW w:w="3546" w:type="dxa"/>
            <w:vAlign w:val="top"/>
          </w:tcPr>
          <w:p w14:paraId="74FD15A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0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val="en-US" w:eastAsia="zh-CN"/>
              </w:rPr>
              <w:t>工业机器人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基础知识</w:t>
            </w:r>
          </w:p>
        </w:tc>
        <w:tc>
          <w:tcPr>
            <w:tcW w:w="1703" w:type="dxa"/>
            <w:vAlign w:val="top"/>
          </w:tcPr>
          <w:p w14:paraId="50469C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56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20</w:t>
            </w:r>
          </w:p>
        </w:tc>
      </w:tr>
      <w:tr w14:paraId="5FBE2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273778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3134946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719245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1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工业机器人安全知识</w:t>
            </w:r>
          </w:p>
        </w:tc>
        <w:tc>
          <w:tcPr>
            <w:tcW w:w="1703" w:type="dxa"/>
            <w:vAlign w:val="top"/>
          </w:tcPr>
          <w:p w14:paraId="1D6D18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56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10</w:t>
            </w:r>
          </w:p>
        </w:tc>
      </w:tr>
      <w:tr w14:paraId="3515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EE9812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0FF01610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163BA3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1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工业机器人编程知识</w:t>
            </w:r>
          </w:p>
        </w:tc>
        <w:tc>
          <w:tcPr>
            <w:tcW w:w="1703" w:type="dxa"/>
            <w:vAlign w:val="top"/>
          </w:tcPr>
          <w:p w14:paraId="04CCD5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57" w:line="241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20</w:t>
            </w:r>
          </w:p>
        </w:tc>
      </w:tr>
      <w:tr w14:paraId="7346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5275D629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0D53A790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7AE49A3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5" w:line="221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工业机器人维护知识</w:t>
            </w:r>
          </w:p>
        </w:tc>
        <w:tc>
          <w:tcPr>
            <w:tcW w:w="1703" w:type="dxa"/>
            <w:vAlign w:val="top"/>
          </w:tcPr>
          <w:p w14:paraId="7B233D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56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10</w:t>
            </w:r>
          </w:p>
        </w:tc>
      </w:tr>
      <w:tr w14:paraId="4D14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ADA1D2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77A5E0A3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6C0EEB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2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工业机器人故障诊断与排除知识</w:t>
            </w:r>
          </w:p>
        </w:tc>
        <w:tc>
          <w:tcPr>
            <w:tcW w:w="1703" w:type="dxa"/>
            <w:vAlign w:val="top"/>
          </w:tcPr>
          <w:p w14:paraId="03A024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58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</w:t>
            </w:r>
          </w:p>
        </w:tc>
      </w:tr>
      <w:tr w14:paraId="3DA2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64FF4A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574868E9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88" w:lineRule="auto"/>
            </w:pPr>
          </w:p>
          <w:p w14:paraId="163243B1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89" w:lineRule="auto"/>
            </w:pPr>
          </w:p>
          <w:p w14:paraId="4F96F61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4" w:line="220" w:lineRule="auto"/>
              <w:ind w:left="5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相关知识</w:t>
            </w:r>
          </w:p>
        </w:tc>
        <w:tc>
          <w:tcPr>
            <w:tcW w:w="3546" w:type="dxa"/>
            <w:vAlign w:val="top"/>
          </w:tcPr>
          <w:p w14:paraId="2032BA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1" w:line="219" w:lineRule="auto"/>
              <w:ind w:left="724" w:leftChars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机械制图基础知识</w:t>
            </w:r>
          </w:p>
        </w:tc>
        <w:tc>
          <w:tcPr>
            <w:tcW w:w="1703" w:type="dxa"/>
            <w:vAlign w:val="top"/>
          </w:tcPr>
          <w:p w14:paraId="2750DF8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10</w:t>
            </w:r>
          </w:p>
        </w:tc>
      </w:tr>
      <w:tr w14:paraId="12739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6212E64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1FF7B9D7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678E80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5" w:line="221" w:lineRule="auto"/>
              <w:ind w:firstLine="780" w:firstLineChars="3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液压与气动基础知识</w:t>
            </w:r>
          </w:p>
        </w:tc>
        <w:tc>
          <w:tcPr>
            <w:tcW w:w="1703" w:type="dxa"/>
            <w:vAlign w:val="top"/>
          </w:tcPr>
          <w:p w14:paraId="538ABF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0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10</w:t>
            </w:r>
          </w:p>
        </w:tc>
      </w:tr>
      <w:tr w14:paraId="6382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A983EED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6B61AEB9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607696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2" w:line="219" w:lineRule="auto"/>
              <w:ind w:left="724" w:leftChars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电路基础知识</w:t>
            </w:r>
          </w:p>
        </w:tc>
        <w:tc>
          <w:tcPr>
            <w:tcW w:w="1703" w:type="dxa"/>
            <w:vAlign w:val="top"/>
          </w:tcPr>
          <w:p w14:paraId="26AC90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0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10</w:t>
            </w:r>
          </w:p>
        </w:tc>
      </w:tr>
      <w:tr w14:paraId="6ECD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54460FC7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</w:tcBorders>
            <w:vAlign w:val="top"/>
          </w:tcPr>
          <w:p w14:paraId="03DAA762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3546" w:type="dxa"/>
            <w:vAlign w:val="top"/>
          </w:tcPr>
          <w:p w14:paraId="68C1B6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4" w:line="219" w:lineRule="auto"/>
              <w:ind w:left="724" w:leftChars="0"/>
              <w:rPr>
                <w:rFonts w:hint="default" w:ascii="宋体" w:hAnsi="宋体" w:eastAsia="宋体" w:cs="宋体"/>
                <w:sz w:val="26"/>
                <w:szCs w:val="26"/>
                <w:lang w:val="en-US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相关法律法规知识</w:t>
            </w:r>
          </w:p>
        </w:tc>
        <w:tc>
          <w:tcPr>
            <w:tcW w:w="1703" w:type="dxa"/>
            <w:vAlign w:val="top"/>
          </w:tcPr>
          <w:p w14:paraId="3688F0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1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</w:t>
            </w:r>
          </w:p>
        </w:tc>
      </w:tr>
      <w:tr w14:paraId="59F72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5CBEF12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5644" w:type="dxa"/>
            <w:gridSpan w:val="2"/>
            <w:vAlign w:val="top"/>
          </w:tcPr>
          <w:p w14:paraId="685706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7" w:line="221" w:lineRule="auto"/>
              <w:ind w:left="25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1703" w:type="dxa"/>
            <w:vAlign w:val="top"/>
          </w:tcPr>
          <w:p w14:paraId="78BECE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100</w:t>
            </w:r>
          </w:p>
        </w:tc>
      </w:tr>
      <w:tr w14:paraId="2E12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4F3E2E4E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  <w:p w14:paraId="0F0651DF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  <w:p w14:paraId="458FAD7D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  <w:p w14:paraId="4F2EB964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1" w:lineRule="auto"/>
            </w:pPr>
          </w:p>
          <w:p w14:paraId="027D4120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1" w:lineRule="auto"/>
            </w:pPr>
          </w:p>
          <w:p w14:paraId="0986EE8D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41" w:lineRule="auto"/>
            </w:pPr>
          </w:p>
          <w:p w14:paraId="3D22E5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5" w:line="219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操作技能</w:t>
            </w:r>
          </w:p>
        </w:tc>
        <w:tc>
          <w:tcPr>
            <w:tcW w:w="2098" w:type="dxa"/>
            <w:tcBorders>
              <w:bottom w:val="nil"/>
            </w:tcBorders>
            <w:vAlign w:val="top"/>
          </w:tcPr>
          <w:p w14:paraId="708438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4" w:line="220" w:lineRule="auto"/>
              <w:ind w:firstLine="260" w:firstLineChars="100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工业机器人离线编程与仿真</w:t>
            </w:r>
          </w:p>
        </w:tc>
        <w:tc>
          <w:tcPr>
            <w:tcW w:w="3546" w:type="dxa"/>
            <w:vAlign w:val="top"/>
          </w:tcPr>
          <w:p w14:paraId="7A28C4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6" w:line="21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机器人工作站构建</w:t>
            </w:r>
          </w:p>
          <w:p w14:paraId="36994D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6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（仿真环境）</w:t>
            </w:r>
          </w:p>
        </w:tc>
        <w:tc>
          <w:tcPr>
            <w:tcW w:w="1703" w:type="dxa"/>
            <w:vAlign w:val="top"/>
          </w:tcPr>
          <w:p w14:paraId="0208BEB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3" w:line="23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30</w:t>
            </w:r>
          </w:p>
        </w:tc>
      </w:tr>
      <w:tr w14:paraId="6D53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A53521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restart"/>
            <w:tcBorders>
              <w:bottom w:val="nil"/>
            </w:tcBorders>
            <w:vAlign w:val="top"/>
          </w:tcPr>
          <w:p w14:paraId="01D642D9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line="276" w:lineRule="auto"/>
              <w:jc w:val="center"/>
            </w:pPr>
          </w:p>
          <w:p w14:paraId="609559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5" w:line="219" w:lineRule="auto"/>
              <w:jc w:val="center"/>
              <w:rPr>
                <w:rFonts w:hint="eastAsia" w:ascii="宋体" w:hAnsi="宋体" w:eastAsia="宋体" w:cs="宋体"/>
                <w:spacing w:val="1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val="en-US" w:eastAsia="zh-CN"/>
              </w:rPr>
              <w:t>工业机器人现场</w:t>
            </w:r>
          </w:p>
          <w:p w14:paraId="32067F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5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val="en-US" w:eastAsia="zh-CN"/>
              </w:rPr>
              <w:t>编程</w:t>
            </w:r>
          </w:p>
        </w:tc>
        <w:tc>
          <w:tcPr>
            <w:tcW w:w="3546" w:type="dxa"/>
            <w:vAlign w:val="top"/>
          </w:tcPr>
          <w:p w14:paraId="3ADC60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6" w:line="219" w:lineRule="auto"/>
              <w:ind w:left="984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建立工具坐标系</w:t>
            </w:r>
          </w:p>
        </w:tc>
        <w:tc>
          <w:tcPr>
            <w:tcW w:w="1703" w:type="dxa"/>
            <w:vAlign w:val="top"/>
          </w:tcPr>
          <w:p w14:paraId="0A2F63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1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</w:t>
            </w:r>
          </w:p>
        </w:tc>
      </w:tr>
      <w:tr w14:paraId="2B09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19BBAC1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5C33397A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jc w:val="center"/>
            </w:pPr>
          </w:p>
        </w:tc>
        <w:tc>
          <w:tcPr>
            <w:tcW w:w="3546" w:type="dxa"/>
            <w:vAlign w:val="top"/>
          </w:tcPr>
          <w:p w14:paraId="7BB330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8" w:line="220" w:lineRule="auto"/>
              <w:ind w:left="984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建立用户坐标系</w:t>
            </w:r>
          </w:p>
        </w:tc>
        <w:tc>
          <w:tcPr>
            <w:tcW w:w="1703" w:type="dxa"/>
            <w:vAlign w:val="top"/>
          </w:tcPr>
          <w:p w14:paraId="6C89C5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3" w:line="23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</w:t>
            </w:r>
          </w:p>
        </w:tc>
      </w:tr>
      <w:tr w14:paraId="60C6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6AFB785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vMerge w:val="continue"/>
            <w:tcBorders>
              <w:top w:val="nil"/>
              <w:bottom w:val="nil"/>
            </w:tcBorders>
            <w:vAlign w:val="top"/>
          </w:tcPr>
          <w:p w14:paraId="59AB371C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jc w:val="center"/>
            </w:pPr>
          </w:p>
        </w:tc>
        <w:tc>
          <w:tcPr>
            <w:tcW w:w="3546" w:type="dxa"/>
            <w:vAlign w:val="top"/>
          </w:tcPr>
          <w:p w14:paraId="276CBC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7" w:line="219" w:lineRule="auto"/>
              <w:ind w:left="854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 xml:space="preserve"> 机器人程序设计</w:t>
            </w:r>
          </w:p>
        </w:tc>
        <w:tc>
          <w:tcPr>
            <w:tcW w:w="1703" w:type="dxa"/>
            <w:vAlign w:val="top"/>
          </w:tcPr>
          <w:p w14:paraId="5F3064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3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</w:t>
            </w:r>
          </w:p>
        </w:tc>
      </w:tr>
      <w:tr w14:paraId="66536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64FD00B6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2098" w:type="dxa"/>
            <w:tcBorders>
              <w:bottom w:val="nil"/>
            </w:tcBorders>
            <w:vAlign w:val="top"/>
          </w:tcPr>
          <w:p w14:paraId="235E24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84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val="en-US" w:eastAsia="zh-CN"/>
              </w:rPr>
              <w:t>工业机器人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程序调试与验证</w:t>
            </w:r>
          </w:p>
        </w:tc>
        <w:tc>
          <w:tcPr>
            <w:tcW w:w="3546" w:type="dxa"/>
            <w:vAlign w:val="top"/>
          </w:tcPr>
          <w:p w14:paraId="4B02B8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21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功能验证</w:t>
            </w:r>
          </w:p>
        </w:tc>
        <w:tc>
          <w:tcPr>
            <w:tcW w:w="1703" w:type="dxa"/>
            <w:vAlign w:val="top"/>
          </w:tcPr>
          <w:p w14:paraId="0BC0A7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6" w:line="237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6"/>
                <w:szCs w:val="26"/>
                <w:lang w:val="en-US" w:eastAsia="zh-CN"/>
              </w:rPr>
              <w:t>10</w:t>
            </w:r>
          </w:p>
        </w:tc>
      </w:tr>
      <w:tr w14:paraId="56BD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609CA2BE">
            <w:pPr>
              <w:pStyle w:val="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</w:pPr>
          </w:p>
        </w:tc>
        <w:tc>
          <w:tcPr>
            <w:tcW w:w="5644" w:type="dxa"/>
            <w:gridSpan w:val="2"/>
            <w:vAlign w:val="top"/>
          </w:tcPr>
          <w:p w14:paraId="0CCD51A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21" w:lineRule="auto"/>
              <w:ind w:left="25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1703" w:type="dxa"/>
            <w:vAlign w:val="top"/>
          </w:tcPr>
          <w:p w14:paraId="257598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65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100</w:t>
            </w:r>
          </w:p>
        </w:tc>
      </w:tr>
    </w:tbl>
    <w:p w14:paraId="22C5BAC7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rPr>
          <w:rFonts w:ascii="Arial"/>
          <w:sz w:val="21"/>
        </w:rPr>
      </w:pPr>
    </w:p>
    <w:p w14:paraId="07AECF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四、场地设施设备简述</w:t>
      </w:r>
    </w:p>
    <w:p w14:paraId="634EACD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firstLine="739" w:firstLineChars="200"/>
        <w:textAlignment w:val="baseline"/>
        <w:outlineLvl w:val="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  <w:t>(一)场地规模</w:t>
      </w:r>
    </w:p>
    <w:p w14:paraId="7942D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firstLine="628" w:firstLineChars="200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本赛项在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常州信息职业技术学院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举行，赛场占地总面积为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400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平方米，划分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为“选手答题区、裁判人员工作区、技术支持人员工作区、仲裁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人员工作区、医务人员工作区、志愿者工作区”6个区域。</w:t>
      </w:r>
    </w:p>
    <w:p w14:paraId="1806A6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firstLine="739" w:firstLineChars="200"/>
        <w:textAlignment w:val="baseline"/>
        <w:outlineLvl w:val="1"/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  <w:t>(二)设施条件</w:t>
      </w:r>
    </w:p>
    <w:tbl>
      <w:tblPr>
        <w:tblStyle w:val="6"/>
        <w:tblW w:w="884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4235"/>
        <w:gridCol w:w="3591"/>
      </w:tblGrid>
      <w:tr w14:paraId="385D2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14" w:type="dxa"/>
            <w:vAlign w:val="top"/>
          </w:tcPr>
          <w:p w14:paraId="405960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2" w:line="221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235" w:type="dxa"/>
            <w:vAlign w:val="top"/>
          </w:tcPr>
          <w:p w14:paraId="54F36A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1" w:line="219" w:lineRule="auto"/>
              <w:ind w:left="18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类别</w:t>
            </w:r>
          </w:p>
        </w:tc>
        <w:tc>
          <w:tcPr>
            <w:tcW w:w="3591" w:type="dxa"/>
            <w:vAlign w:val="top"/>
          </w:tcPr>
          <w:p w14:paraId="306B0E8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1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参数</w:t>
            </w:r>
          </w:p>
        </w:tc>
      </w:tr>
      <w:tr w14:paraId="4D6F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4" w:type="dxa"/>
            <w:vAlign w:val="top"/>
          </w:tcPr>
          <w:p w14:paraId="711510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26" w:line="224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35" w:type="dxa"/>
            <w:vAlign w:val="top"/>
          </w:tcPr>
          <w:p w14:paraId="6AFCFD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2" w:line="219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电力设施</w:t>
            </w:r>
          </w:p>
        </w:tc>
        <w:tc>
          <w:tcPr>
            <w:tcW w:w="3591" w:type="dxa"/>
            <w:vAlign w:val="top"/>
          </w:tcPr>
          <w:p w14:paraId="086E44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3" w:line="220" w:lineRule="auto"/>
              <w:ind w:left="1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220V商用电</w:t>
            </w:r>
          </w:p>
        </w:tc>
      </w:tr>
      <w:tr w14:paraId="5FE38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14" w:type="dxa"/>
            <w:vAlign w:val="top"/>
          </w:tcPr>
          <w:p w14:paraId="0AAA09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28" w:line="222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35" w:type="dxa"/>
            <w:vAlign w:val="top"/>
          </w:tcPr>
          <w:p w14:paraId="4FCD5D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4" w:line="219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照明设施</w:t>
            </w:r>
          </w:p>
        </w:tc>
        <w:tc>
          <w:tcPr>
            <w:tcW w:w="3591" w:type="dxa"/>
            <w:vAlign w:val="top"/>
          </w:tcPr>
          <w:p w14:paraId="18A84D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5" w:line="220" w:lineRule="auto"/>
              <w:ind w:left="10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9-11W/M2标准</w:t>
            </w:r>
          </w:p>
        </w:tc>
      </w:tr>
      <w:tr w14:paraId="65DC9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14" w:type="dxa"/>
            <w:vAlign w:val="top"/>
          </w:tcPr>
          <w:p w14:paraId="43E9A4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2" w:line="223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35" w:type="dxa"/>
            <w:vAlign w:val="top"/>
          </w:tcPr>
          <w:p w14:paraId="1A7B0D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9" w:line="221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网络设施</w:t>
            </w:r>
          </w:p>
        </w:tc>
        <w:tc>
          <w:tcPr>
            <w:tcW w:w="3591" w:type="dxa"/>
            <w:vAlign w:val="top"/>
          </w:tcPr>
          <w:p w14:paraId="11ADF9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07" w:line="219" w:lineRule="auto"/>
              <w:ind w:left="1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千兆光纤</w:t>
            </w:r>
          </w:p>
        </w:tc>
      </w:tr>
    </w:tbl>
    <w:p w14:paraId="2E8DA4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firstLine="739" w:firstLineChars="200"/>
        <w:textAlignment w:val="baseline"/>
        <w:outlineLvl w:val="1"/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  <w:t>(三)设备条件</w:t>
      </w:r>
    </w:p>
    <w:tbl>
      <w:tblPr>
        <w:tblStyle w:val="6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4235"/>
        <w:gridCol w:w="3591"/>
      </w:tblGrid>
      <w:tr w14:paraId="4D62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71105B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2" w:line="221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235" w:type="dxa"/>
            <w:vAlign w:val="top"/>
          </w:tcPr>
          <w:p w14:paraId="2B71135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4" w:line="221" w:lineRule="auto"/>
              <w:ind w:left="18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591" w:type="dxa"/>
            <w:vAlign w:val="top"/>
          </w:tcPr>
          <w:p w14:paraId="2C2B32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1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数量</w:t>
            </w:r>
          </w:p>
        </w:tc>
      </w:tr>
      <w:tr w14:paraId="7204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4" w:type="dxa"/>
            <w:vAlign w:val="top"/>
          </w:tcPr>
          <w:p w14:paraId="38F6BD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7" w:line="23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35" w:type="dxa"/>
            <w:vAlign w:val="top"/>
          </w:tcPr>
          <w:p w14:paraId="0D12B5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4" w:line="221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台式电脑</w:t>
            </w:r>
          </w:p>
        </w:tc>
        <w:tc>
          <w:tcPr>
            <w:tcW w:w="3591" w:type="dxa"/>
            <w:vAlign w:val="top"/>
          </w:tcPr>
          <w:p w14:paraId="137C4D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6" w:line="221" w:lineRule="auto"/>
              <w:ind w:firstLine="1512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台</w:t>
            </w:r>
          </w:p>
        </w:tc>
      </w:tr>
      <w:tr w14:paraId="78F26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4" w:type="dxa"/>
            <w:vAlign w:val="top"/>
          </w:tcPr>
          <w:p w14:paraId="1DAF68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38" w:line="238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35" w:type="dxa"/>
            <w:vAlign w:val="top"/>
          </w:tcPr>
          <w:p w14:paraId="3A5B9E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4" w:line="219" w:lineRule="auto"/>
              <w:ind w:left="1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高清晰摄像头</w:t>
            </w:r>
          </w:p>
        </w:tc>
        <w:tc>
          <w:tcPr>
            <w:tcW w:w="3591" w:type="dxa"/>
            <w:vAlign w:val="top"/>
          </w:tcPr>
          <w:p w14:paraId="38B4FB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8" w:line="222" w:lineRule="auto"/>
              <w:ind w:left="154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12只</w:t>
            </w:r>
          </w:p>
        </w:tc>
      </w:tr>
      <w:tr w14:paraId="74970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02C1C2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35" w:type="dxa"/>
            <w:vAlign w:val="center"/>
          </w:tcPr>
          <w:p w14:paraId="315A35A8">
            <w:pPr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FANUC LR MATE 200iD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工业机器人</w:t>
            </w:r>
          </w:p>
        </w:tc>
        <w:tc>
          <w:tcPr>
            <w:tcW w:w="3591" w:type="dxa"/>
            <w:vAlign w:val="top"/>
          </w:tcPr>
          <w:p w14:paraId="593FA15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  <w:tr w14:paraId="2553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2E64BD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5" w:type="dxa"/>
            <w:vAlign w:val="center"/>
          </w:tcPr>
          <w:p w14:paraId="2D65CB86">
            <w:pPr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模拟焊枪</w:t>
            </w:r>
          </w:p>
        </w:tc>
        <w:tc>
          <w:tcPr>
            <w:tcW w:w="3591" w:type="dxa"/>
            <w:vAlign w:val="top"/>
          </w:tcPr>
          <w:p w14:paraId="583071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  <w:tr w14:paraId="528D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5FCEE8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5" w:type="dxa"/>
            <w:vAlign w:val="center"/>
          </w:tcPr>
          <w:p w14:paraId="17548060">
            <w:pPr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轨迹板</w:t>
            </w:r>
          </w:p>
        </w:tc>
        <w:tc>
          <w:tcPr>
            <w:tcW w:w="3591" w:type="dxa"/>
            <w:vAlign w:val="top"/>
          </w:tcPr>
          <w:p w14:paraId="3B152F4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  <w:tr w14:paraId="1247D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75CC90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5" w:type="dxa"/>
            <w:vAlign w:val="center"/>
          </w:tcPr>
          <w:p w14:paraId="700D987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吸盘工具</w:t>
            </w:r>
          </w:p>
        </w:tc>
        <w:tc>
          <w:tcPr>
            <w:tcW w:w="3591" w:type="dxa"/>
            <w:vAlign w:val="top"/>
          </w:tcPr>
          <w:p w14:paraId="14C34F5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  <w:tr w14:paraId="3392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40D542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5" w:type="dxa"/>
            <w:vAlign w:val="center"/>
          </w:tcPr>
          <w:p w14:paraId="26D913B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打磨工具</w:t>
            </w:r>
          </w:p>
        </w:tc>
        <w:tc>
          <w:tcPr>
            <w:tcW w:w="3591" w:type="dxa"/>
            <w:vAlign w:val="top"/>
          </w:tcPr>
          <w:p w14:paraId="195112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10套</w:t>
            </w:r>
          </w:p>
        </w:tc>
      </w:tr>
      <w:tr w14:paraId="6768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41DA77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5" w:type="dxa"/>
            <w:vAlign w:val="center"/>
          </w:tcPr>
          <w:p w14:paraId="0BF41449">
            <w:pPr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一字螺丝刀</w:t>
            </w:r>
          </w:p>
        </w:tc>
        <w:tc>
          <w:tcPr>
            <w:tcW w:w="3591" w:type="dxa"/>
            <w:vAlign w:val="top"/>
          </w:tcPr>
          <w:p w14:paraId="744115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  <w:tr w14:paraId="4490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4" w:type="dxa"/>
            <w:vAlign w:val="top"/>
          </w:tcPr>
          <w:p w14:paraId="277714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41" w:line="239" w:lineRule="auto"/>
              <w:ind w:left="43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35" w:type="dxa"/>
            <w:vAlign w:val="center"/>
          </w:tcPr>
          <w:p w14:paraId="38A2B836">
            <w:pPr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内六方扳手</w:t>
            </w:r>
          </w:p>
        </w:tc>
        <w:tc>
          <w:tcPr>
            <w:tcW w:w="3591" w:type="dxa"/>
            <w:vAlign w:val="top"/>
          </w:tcPr>
          <w:p w14:paraId="01DB7E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pacing w:before="117" w:line="220" w:lineRule="auto"/>
              <w:ind w:left="148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10台</w:t>
            </w:r>
          </w:p>
        </w:tc>
      </w:tr>
    </w:tbl>
    <w:p w14:paraId="5CD4410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五、技术团队组成人员</w:t>
      </w:r>
    </w:p>
    <w:p w14:paraId="63D192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07" w:firstLineChars="200"/>
        <w:textAlignment w:val="baseline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pacing w:val="16"/>
          <w:sz w:val="32"/>
          <w:szCs w:val="32"/>
        </w:rPr>
        <w:t>(一)专家组</w:t>
      </w:r>
    </w:p>
    <w:p w14:paraId="5287E8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1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1.</w:t>
      </w:r>
      <w:r>
        <w:rPr>
          <w:rFonts w:ascii="Times New Roman" w:hAnsi="Times New Roman" w:eastAsia="仿宋" w:cs="Times New Roman"/>
          <w:spacing w:val="-7"/>
          <w:sz w:val="32"/>
          <w:szCs w:val="32"/>
        </w:rPr>
        <w:t>专家组长：</w:t>
      </w:r>
      <w:r>
        <w:rPr>
          <w:rFonts w:hint="eastAsia" w:ascii="Times New Roman" w:hAnsi="Times New Roman" w:eastAsia="仿宋" w:cs="Times New Roman"/>
          <w:spacing w:val="-7"/>
          <w:sz w:val="32"/>
          <w:szCs w:val="32"/>
          <w:lang w:val="en-US" w:eastAsia="zh-CN"/>
        </w:rPr>
        <w:t>宋志国</w:t>
      </w:r>
    </w:p>
    <w:p w14:paraId="4BC0B90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16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2.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专家组员：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颜鹏</w:t>
      </w:r>
      <w:r>
        <w:rPr>
          <w:rFonts w:ascii="Times New Roman" w:hAnsi="Times New Roman" w:cs="Times New Roman"/>
          <w:spacing w:val="-6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涂琴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、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赵德杰</w:t>
      </w:r>
    </w:p>
    <w:p w14:paraId="62C972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55" w:firstLineChars="200"/>
        <w:textAlignment w:val="baseline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pacing w:val="28"/>
          <w:sz w:val="32"/>
          <w:szCs w:val="32"/>
        </w:rPr>
        <w:t>(二)裁判组</w:t>
      </w:r>
    </w:p>
    <w:p w14:paraId="0CB08CF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12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1.</w:t>
      </w:r>
      <w:r>
        <w:rPr>
          <w:rFonts w:ascii="Times New Roman" w:hAnsi="Times New Roman" w:eastAsia="仿宋" w:cs="Times New Roman"/>
          <w:spacing w:val="-7"/>
          <w:sz w:val="32"/>
          <w:szCs w:val="32"/>
        </w:rPr>
        <w:t>裁判长：</w:t>
      </w:r>
      <w:r>
        <w:rPr>
          <w:rFonts w:hint="eastAsia" w:ascii="Times New Roman" w:hAnsi="Times New Roman" w:eastAsia="仿宋" w:cs="Times New Roman"/>
          <w:spacing w:val="-7"/>
          <w:sz w:val="32"/>
          <w:szCs w:val="32"/>
          <w:lang w:val="en-US" w:eastAsia="zh-CN"/>
        </w:rPr>
        <w:t>颜鹏</w:t>
      </w:r>
    </w:p>
    <w:p w14:paraId="67572BE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16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2.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裁判员：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支则君</w:t>
      </w: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30"/>
          <w:szCs w:val="30"/>
        </w:rPr>
        <w:t>、</w:t>
      </w:r>
      <w:r>
        <w:rPr>
          <w:rFonts w:hint="eastAsia" w:ascii="仿宋" w:hAnsi="仿宋" w:eastAsia="仿宋" w:cs="仿宋"/>
          <w:b w:val="0"/>
          <w:bCs w:val="0"/>
          <w:spacing w:val="-6"/>
          <w:sz w:val="30"/>
          <w:szCs w:val="30"/>
          <w:lang w:val="en-US" w:eastAsia="zh-CN"/>
        </w:rPr>
        <w:t>黄波、段晓军、眭翔</w:t>
      </w:r>
    </w:p>
    <w:p w14:paraId="564AB8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六、纪律要求</w:t>
      </w:r>
    </w:p>
    <w:p w14:paraId="6C8458E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55" w:firstLineChars="200"/>
        <w:textAlignment w:val="baseline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pacing w:val="3"/>
          <w:sz w:val="32"/>
          <w:szCs w:val="32"/>
        </w:rPr>
        <w:t>(一)通则</w:t>
      </w:r>
    </w:p>
    <w:p w14:paraId="33D3AA7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88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1.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本赛项将严格遵守公平、公正、公开的原则，对出现的</w:t>
      </w:r>
      <w:r>
        <w:rPr>
          <w:rFonts w:ascii="Times New Roman" w:hAnsi="Times New Roman" w:eastAsia="仿宋" w:cs="Times New Roman"/>
          <w:sz w:val="32"/>
          <w:szCs w:val="31"/>
        </w:rPr>
        <w:t>任何违规行为，一经查处严肃处理。</w:t>
      </w:r>
    </w:p>
    <w:p w14:paraId="23E0DE8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92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3"/>
          <w:sz w:val="32"/>
          <w:szCs w:val="31"/>
        </w:rPr>
        <w:t>2.</w:t>
      </w:r>
      <w:r>
        <w:rPr>
          <w:rFonts w:ascii="Times New Roman" w:hAnsi="Times New Roman" w:eastAsia="仿宋" w:cs="Times New Roman"/>
          <w:spacing w:val="13"/>
          <w:sz w:val="32"/>
          <w:szCs w:val="31"/>
        </w:rPr>
        <w:t>参与本赛项的所有人员应按规定的时间、地点、场次参</w:t>
      </w:r>
      <w:r>
        <w:rPr>
          <w:rFonts w:ascii="Times New Roman" w:hAnsi="Times New Roman" w:eastAsia="仿宋" w:cs="Times New Roman"/>
          <w:spacing w:val="7"/>
          <w:sz w:val="32"/>
          <w:szCs w:val="31"/>
        </w:rPr>
        <w:t>加比赛，不得无故迟到、早退、缺席。</w:t>
      </w:r>
    </w:p>
    <w:p w14:paraId="74F5DF1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8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3.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参与本赛项的所有人员应当佩戴组委会配发的证件，服</w:t>
      </w:r>
      <w:r>
        <w:rPr>
          <w:rFonts w:ascii="Times New Roman" w:hAnsi="Times New Roman" w:eastAsia="仿宋" w:cs="Times New Roman"/>
          <w:spacing w:val="6"/>
          <w:sz w:val="32"/>
          <w:szCs w:val="31"/>
        </w:rPr>
        <w:t>从组委会统一指挥，共同保证比赛顺利进行。</w:t>
      </w:r>
    </w:p>
    <w:p w14:paraId="50995E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63" w:firstLineChars="200"/>
        <w:textAlignment w:val="baseline"/>
        <w:outlineLvl w:val="2"/>
        <w:rPr>
          <w:rFonts w:ascii="Times New Roman" w:hAnsi="Times New Roman" w:eastAsia="楷体" w:cs="Times New Roman"/>
          <w:sz w:val="32"/>
          <w:szCs w:val="31"/>
        </w:rPr>
      </w:pPr>
      <w:r>
        <w:rPr>
          <w:rFonts w:ascii="Times New Roman" w:hAnsi="Times New Roman" w:eastAsia="楷体" w:cs="Times New Roman"/>
          <w:b/>
          <w:bCs/>
          <w:spacing w:val="30"/>
          <w:sz w:val="32"/>
          <w:szCs w:val="31"/>
        </w:rPr>
        <w:t>(二)参赛选手</w:t>
      </w:r>
    </w:p>
    <w:p w14:paraId="201F77A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8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1.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参赛选手需携带参赛证、身份证等证件进入赛场，并将</w:t>
      </w:r>
      <w:r>
        <w:rPr>
          <w:rFonts w:ascii="Times New Roman" w:hAnsi="Times New Roman" w:eastAsia="仿宋" w:cs="Times New Roman"/>
          <w:spacing w:val="5"/>
          <w:sz w:val="32"/>
          <w:szCs w:val="31"/>
        </w:rPr>
        <w:t>手机关机。未带证件者，不得参赛。</w:t>
      </w:r>
    </w:p>
    <w:p w14:paraId="221E670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40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25"/>
          <w:sz w:val="32"/>
          <w:szCs w:val="31"/>
        </w:rPr>
        <w:t>2.</w:t>
      </w:r>
      <w:r>
        <w:rPr>
          <w:rFonts w:ascii="Times New Roman" w:hAnsi="Times New Roman" w:eastAsia="仿宋" w:cs="Times New Roman"/>
          <w:spacing w:val="25"/>
          <w:sz w:val="32"/>
          <w:szCs w:val="31"/>
        </w:rPr>
        <w:t>参赛选手在比赛开始前30分钟进入比赛候考区，在现</w:t>
      </w:r>
      <w:r>
        <w:rPr>
          <w:rFonts w:ascii="Times New Roman" w:hAnsi="Times New Roman" w:eastAsia="仿宋" w:cs="Times New Roman"/>
          <w:spacing w:val="7"/>
          <w:sz w:val="32"/>
          <w:szCs w:val="31"/>
        </w:rPr>
        <w:t>场工作人员引导下，进行赛前准备，检查并确认所需物品。</w:t>
      </w:r>
    </w:p>
    <w:p w14:paraId="45BB54D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36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24"/>
          <w:sz w:val="32"/>
          <w:szCs w:val="31"/>
        </w:rPr>
        <w:t>3.</w:t>
      </w:r>
      <w:r>
        <w:rPr>
          <w:rFonts w:ascii="Times New Roman" w:hAnsi="Times New Roman" w:eastAsia="仿宋" w:cs="Times New Roman"/>
          <w:spacing w:val="24"/>
          <w:sz w:val="32"/>
          <w:szCs w:val="31"/>
        </w:rPr>
        <w:t>理论考试开始前15分钟，参赛选手凭证件进入</w:t>
      </w:r>
      <w:r>
        <w:rPr>
          <w:rFonts w:ascii="Times New Roman" w:hAnsi="Times New Roman" w:eastAsia="仿宋" w:cs="Times New Roman"/>
          <w:spacing w:val="23"/>
          <w:sz w:val="32"/>
          <w:szCs w:val="31"/>
        </w:rPr>
        <w:t>规定考</w:t>
      </w:r>
      <w:r>
        <w:rPr>
          <w:rFonts w:ascii="Times New Roman" w:hAnsi="Times New Roman" w:eastAsia="仿宋" w:cs="Times New Roman"/>
          <w:spacing w:val="-2"/>
          <w:sz w:val="32"/>
          <w:szCs w:val="31"/>
        </w:rPr>
        <w:t>场，并将证件放在考桌左上角，以便监考人员</w:t>
      </w:r>
      <w:r>
        <w:rPr>
          <w:rFonts w:ascii="Times New Roman" w:hAnsi="Times New Roman" w:eastAsia="仿宋" w:cs="Times New Roman"/>
          <w:spacing w:val="-3"/>
          <w:sz w:val="32"/>
          <w:szCs w:val="31"/>
        </w:rPr>
        <w:t>查验。考试过程中，</w:t>
      </w:r>
      <w:r>
        <w:rPr>
          <w:rFonts w:ascii="Times New Roman" w:hAnsi="Times New Roman" w:eastAsia="仿宋" w:cs="Times New Roman"/>
          <w:spacing w:val="3"/>
          <w:sz w:val="32"/>
          <w:szCs w:val="31"/>
        </w:rPr>
        <w:t>参赛选手应独立完成答题。</w:t>
      </w:r>
    </w:p>
    <w:p w14:paraId="344A06D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36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24"/>
          <w:sz w:val="32"/>
          <w:szCs w:val="31"/>
        </w:rPr>
        <w:t>4.</w:t>
      </w:r>
      <w:r>
        <w:rPr>
          <w:rFonts w:ascii="Times New Roman" w:hAnsi="Times New Roman" w:eastAsia="仿宋" w:cs="Times New Roman"/>
          <w:spacing w:val="24"/>
          <w:sz w:val="32"/>
          <w:szCs w:val="31"/>
        </w:rPr>
        <w:t>参赛选手必须按指定时间进入赛场，迟到30分钟者不</w:t>
      </w:r>
      <w:r>
        <w:rPr>
          <w:rFonts w:ascii="Times New Roman" w:hAnsi="Times New Roman" w:eastAsia="仿宋" w:cs="Times New Roman"/>
          <w:spacing w:val="-3"/>
          <w:sz w:val="32"/>
          <w:szCs w:val="31"/>
        </w:rPr>
        <w:t>得参加比赛。</w:t>
      </w:r>
    </w:p>
    <w:p w14:paraId="161662B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4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1"/>
          <w:sz w:val="32"/>
          <w:szCs w:val="31"/>
        </w:rPr>
        <w:t>5.</w:t>
      </w:r>
      <w:r>
        <w:rPr>
          <w:rFonts w:ascii="Times New Roman" w:hAnsi="Times New Roman" w:eastAsia="仿宋" w:cs="Times New Roman"/>
          <w:spacing w:val="11"/>
          <w:sz w:val="32"/>
          <w:szCs w:val="31"/>
        </w:rPr>
        <w:t>裁判长宣布比赛开始，参赛选手方可答题，比赛开始计</w:t>
      </w:r>
      <w:r>
        <w:rPr>
          <w:rFonts w:ascii="Times New Roman" w:hAnsi="Times New Roman" w:eastAsia="仿宋" w:cs="Times New Roman"/>
          <w:spacing w:val="-14"/>
          <w:sz w:val="32"/>
          <w:szCs w:val="31"/>
        </w:rPr>
        <w:t>时。</w:t>
      </w:r>
    </w:p>
    <w:p w14:paraId="7E7A52F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4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1"/>
          <w:sz w:val="32"/>
          <w:szCs w:val="31"/>
        </w:rPr>
        <w:t>6.</w:t>
      </w:r>
      <w:r>
        <w:rPr>
          <w:rFonts w:ascii="Times New Roman" w:hAnsi="Times New Roman" w:eastAsia="仿宋" w:cs="Times New Roman"/>
          <w:spacing w:val="11"/>
          <w:sz w:val="32"/>
          <w:szCs w:val="31"/>
        </w:rPr>
        <w:t>裁判长宣布比赛结束，参赛选手应立即停止答题，不得</w:t>
      </w:r>
      <w:r>
        <w:rPr>
          <w:rFonts w:ascii="Times New Roman" w:hAnsi="Times New Roman" w:eastAsia="仿宋" w:cs="Times New Roman"/>
          <w:spacing w:val="4"/>
          <w:sz w:val="32"/>
          <w:szCs w:val="31"/>
        </w:rPr>
        <w:t>以任何理由拖延竞赛时间，若提前结束比赛，应向裁判员举手示</w:t>
      </w:r>
      <w:r>
        <w:rPr>
          <w:rFonts w:ascii="Times New Roman" w:hAnsi="Times New Roman" w:eastAsia="仿宋" w:cs="Times New Roman"/>
          <w:spacing w:val="6"/>
          <w:sz w:val="32"/>
          <w:szCs w:val="31"/>
        </w:rPr>
        <w:t>意，经裁判员同意后，视为提前结束比赛。</w:t>
      </w:r>
    </w:p>
    <w:p w14:paraId="2974F2A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28" w:firstLineChars="200"/>
        <w:jc w:val="both"/>
        <w:textAlignment w:val="baseline"/>
        <w:rPr>
          <w:rFonts w:ascii="Times New Roman" w:hAnsi="Times New Roman" w:eastAsia="仿宋" w:cs="Times New Roman"/>
          <w:spacing w:val="-13"/>
          <w:sz w:val="32"/>
          <w:szCs w:val="31"/>
        </w:rPr>
      </w:pPr>
      <w:r>
        <w:rPr>
          <w:rFonts w:ascii="Times New Roman" w:hAnsi="Times New Roman" w:cs="Times New Roman"/>
          <w:spacing w:val="-3"/>
          <w:sz w:val="32"/>
          <w:szCs w:val="31"/>
        </w:rPr>
        <w:t>7.</w:t>
      </w:r>
      <w:r>
        <w:rPr>
          <w:rFonts w:ascii="Times New Roman" w:hAnsi="Times New Roman" w:eastAsia="仿宋" w:cs="Times New Roman"/>
          <w:spacing w:val="-3"/>
          <w:sz w:val="32"/>
          <w:szCs w:val="31"/>
        </w:rPr>
        <w:t>参赛人员应爱护赛场所有设施，自觉维持赛场环境卫生，</w:t>
      </w:r>
      <w:r>
        <w:rPr>
          <w:rFonts w:ascii="Times New Roman" w:hAnsi="Times New Roman" w:eastAsia="仿宋" w:cs="Times New Roman"/>
          <w:spacing w:val="-13"/>
          <w:sz w:val="32"/>
          <w:szCs w:val="31"/>
        </w:rPr>
        <w:t>操作设备应谨慎，不得违章操作，如遇损坏、丢失等现象照价赔偿。</w:t>
      </w:r>
    </w:p>
    <w:p w14:paraId="71385C0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716" w:firstLineChars="200"/>
        <w:jc w:val="both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19"/>
          <w:sz w:val="32"/>
          <w:szCs w:val="30"/>
        </w:rPr>
        <w:t>8.</w:t>
      </w:r>
      <w:r>
        <w:rPr>
          <w:rFonts w:ascii="Times New Roman" w:hAnsi="Times New Roman" w:eastAsia="仿宋" w:cs="Times New Roman"/>
          <w:spacing w:val="19"/>
          <w:sz w:val="32"/>
          <w:szCs w:val="30"/>
        </w:rPr>
        <w:t>比赛过程中，参赛选手须严格遵守操作规程，确保人身</w:t>
      </w:r>
      <w:r>
        <w:rPr>
          <w:rFonts w:ascii="Times New Roman" w:hAnsi="Times New Roman" w:eastAsia="仿宋" w:cs="Times New Roman"/>
          <w:spacing w:val="14"/>
          <w:sz w:val="32"/>
          <w:szCs w:val="30"/>
        </w:rPr>
        <w:t>及设备安全，并接受裁判员的监督和警示，出现设备故障等问题时，参赛选手应请裁判员对故障进行确认，对于因设备自身故障</w:t>
      </w:r>
      <w:r>
        <w:rPr>
          <w:rFonts w:ascii="Times New Roman" w:hAnsi="Times New Roman" w:eastAsia="仿宋" w:cs="Times New Roman"/>
          <w:spacing w:val="16"/>
          <w:sz w:val="32"/>
          <w:szCs w:val="30"/>
        </w:rPr>
        <w:t>造成暂停和时间损失，该参赛选手的比赛时间酌情增补。</w:t>
      </w:r>
    </w:p>
    <w:p w14:paraId="2128BA3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807" w:firstLineChars="200"/>
        <w:textAlignment w:val="baseline"/>
        <w:outlineLvl w:val="2"/>
        <w:rPr>
          <w:rFonts w:ascii="Times New Roman" w:hAnsi="Times New Roman" w:eastAsia="楷体" w:cs="Times New Roman"/>
          <w:sz w:val="32"/>
          <w:szCs w:val="30"/>
        </w:rPr>
      </w:pPr>
      <w:r>
        <w:rPr>
          <w:rFonts w:ascii="Times New Roman" w:hAnsi="Times New Roman" w:eastAsia="楷体" w:cs="Times New Roman"/>
          <w:b/>
          <w:bCs/>
          <w:spacing w:val="41"/>
          <w:sz w:val="32"/>
          <w:szCs w:val="30"/>
        </w:rPr>
        <w:t>(三)裁判人员</w:t>
      </w:r>
    </w:p>
    <w:p w14:paraId="01A7D32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24" w:firstLineChars="200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21"/>
          <w:sz w:val="32"/>
          <w:szCs w:val="30"/>
        </w:rPr>
        <w:t>1.</w:t>
      </w:r>
      <w:r>
        <w:rPr>
          <w:rFonts w:ascii="Times New Roman" w:hAnsi="Times New Roman" w:eastAsia="仿宋" w:cs="Times New Roman"/>
          <w:spacing w:val="21"/>
          <w:sz w:val="32"/>
          <w:szCs w:val="30"/>
        </w:rPr>
        <w:t>裁判人员在比赛前必须了解赛场情况、比赛规</w:t>
      </w:r>
      <w:r>
        <w:rPr>
          <w:rFonts w:ascii="Times New Roman" w:hAnsi="Times New Roman" w:eastAsia="仿宋" w:cs="Times New Roman"/>
          <w:spacing w:val="20"/>
          <w:sz w:val="32"/>
          <w:szCs w:val="30"/>
        </w:rPr>
        <w:t>则及注意</w:t>
      </w:r>
      <w:r>
        <w:rPr>
          <w:rFonts w:ascii="Times New Roman" w:hAnsi="Times New Roman" w:eastAsia="仿宋" w:cs="Times New Roman"/>
          <w:spacing w:val="14"/>
          <w:sz w:val="32"/>
          <w:szCs w:val="30"/>
        </w:rPr>
        <w:t>事项，不得泄露比赛的有关信息。</w:t>
      </w:r>
    </w:p>
    <w:p w14:paraId="7FEEC70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08" w:firstLineChars="200"/>
        <w:jc w:val="both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17"/>
          <w:sz w:val="32"/>
          <w:szCs w:val="30"/>
        </w:rPr>
        <w:t>2.</w:t>
      </w:r>
      <w:r>
        <w:rPr>
          <w:rFonts w:ascii="Times New Roman" w:hAnsi="Times New Roman" w:eastAsia="仿宋" w:cs="Times New Roman"/>
          <w:spacing w:val="17"/>
          <w:sz w:val="32"/>
          <w:szCs w:val="30"/>
        </w:rPr>
        <w:t>赛前裁判人员要集中学习有关文件，明确责任和分工，</w:t>
      </w:r>
      <w:r>
        <w:rPr>
          <w:rFonts w:ascii="Times New Roman" w:hAnsi="Times New Roman" w:eastAsia="仿宋" w:cs="Times New Roman"/>
          <w:spacing w:val="9"/>
          <w:sz w:val="32"/>
          <w:szCs w:val="30"/>
        </w:rPr>
        <w:t>熟悉和掌握比赛的具体要求，严格遵守竞赛规则，做到评判公</w:t>
      </w:r>
      <w:r>
        <w:rPr>
          <w:rFonts w:ascii="Times New Roman" w:hAnsi="Times New Roman" w:eastAsia="仿宋" w:cs="Times New Roman"/>
          <w:spacing w:val="8"/>
          <w:sz w:val="32"/>
          <w:szCs w:val="30"/>
        </w:rPr>
        <w:t>正，</w:t>
      </w:r>
      <w:r>
        <w:rPr>
          <w:rFonts w:ascii="Times New Roman" w:hAnsi="Times New Roman" w:eastAsia="仿宋" w:cs="Times New Roman"/>
          <w:spacing w:val="2"/>
          <w:sz w:val="32"/>
          <w:szCs w:val="30"/>
        </w:rPr>
        <w:t>一视同仁。</w:t>
      </w:r>
    </w:p>
    <w:p w14:paraId="20A36F5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20" w:firstLineChars="200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20"/>
          <w:sz w:val="32"/>
          <w:szCs w:val="30"/>
        </w:rPr>
        <w:t>3.</w:t>
      </w:r>
      <w:r>
        <w:rPr>
          <w:rFonts w:ascii="Times New Roman" w:hAnsi="Times New Roman" w:eastAsia="仿宋" w:cs="Times New Roman"/>
          <w:spacing w:val="20"/>
          <w:sz w:val="32"/>
          <w:szCs w:val="30"/>
        </w:rPr>
        <w:t>裁判人员应在工作前30分钟到达比赛场地，佩戴好执裁</w:t>
      </w:r>
      <w:r>
        <w:rPr>
          <w:rFonts w:ascii="Times New Roman" w:hAnsi="Times New Roman" w:eastAsia="仿宋" w:cs="Times New Roman"/>
          <w:spacing w:val="15"/>
          <w:sz w:val="32"/>
          <w:szCs w:val="30"/>
        </w:rPr>
        <w:t>证，将手机处于关闭状态。裁判员应仪表整</w:t>
      </w:r>
      <w:r>
        <w:rPr>
          <w:rFonts w:ascii="Times New Roman" w:hAnsi="Times New Roman" w:eastAsia="仿宋" w:cs="Times New Roman"/>
          <w:spacing w:val="14"/>
          <w:sz w:val="32"/>
          <w:szCs w:val="30"/>
        </w:rPr>
        <w:t>洁，语言举止文明礼</w:t>
      </w:r>
      <w:r>
        <w:rPr>
          <w:rFonts w:ascii="Times New Roman" w:hAnsi="Times New Roman" w:eastAsia="仿宋" w:cs="Times New Roman"/>
          <w:spacing w:val="16"/>
          <w:sz w:val="32"/>
          <w:szCs w:val="30"/>
        </w:rPr>
        <w:t>貌，服从裁判长的领导，遵守评判职业道德，文明评</w:t>
      </w:r>
      <w:r>
        <w:rPr>
          <w:rFonts w:ascii="Times New Roman" w:hAnsi="Times New Roman" w:eastAsia="仿宋" w:cs="Times New Roman"/>
          <w:spacing w:val="15"/>
          <w:sz w:val="32"/>
          <w:szCs w:val="30"/>
        </w:rPr>
        <w:t>判。</w:t>
      </w:r>
    </w:p>
    <w:p w14:paraId="6AEC39D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28" w:firstLineChars="200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22"/>
          <w:sz w:val="32"/>
          <w:szCs w:val="30"/>
        </w:rPr>
        <w:t>4.</w:t>
      </w:r>
      <w:r>
        <w:rPr>
          <w:rFonts w:ascii="Times New Roman" w:hAnsi="Times New Roman" w:eastAsia="仿宋" w:cs="Times New Roman"/>
          <w:spacing w:val="22"/>
          <w:sz w:val="32"/>
          <w:szCs w:val="30"/>
        </w:rPr>
        <w:t>参赛选手进入考场时，裁判人员要认真检查</w:t>
      </w:r>
      <w:r>
        <w:rPr>
          <w:rFonts w:ascii="Times New Roman" w:hAnsi="Times New Roman" w:eastAsia="仿宋" w:cs="Times New Roman"/>
          <w:spacing w:val="21"/>
          <w:sz w:val="32"/>
          <w:szCs w:val="30"/>
        </w:rPr>
        <w:t>参赛选手的</w:t>
      </w:r>
      <w:r>
        <w:rPr>
          <w:rFonts w:ascii="Times New Roman" w:hAnsi="Times New Roman" w:eastAsia="仿宋" w:cs="Times New Roman"/>
          <w:spacing w:val="15"/>
          <w:sz w:val="32"/>
          <w:szCs w:val="30"/>
        </w:rPr>
        <w:t>证件，确保无差错，发现与证件不符者，裁判人员有权制止本参</w:t>
      </w:r>
      <w:r>
        <w:rPr>
          <w:rFonts w:ascii="Times New Roman" w:hAnsi="Times New Roman" w:eastAsia="仿宋" w:cs="Times New Roman"/>
          <w:spacing w:val="11"/>
          <w:sz w:val="32"/>
          <w:szCs w:val="30"/>
        </w:rPr>
        <w:t>赛选手进入考场。</w:t>
      </w:r>
    </w:p>
    <w:p w14:paraId="40A1690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24" w:firstLineChars="200"/>
        <w:textAlignment w:val="baseline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cs="Times New Roman"/>
          <w:spacing w:val="21"/>
          <w:sz w:val="32"/>
          <w:szCs w:val="30"/>
        </w:rPr>
        <w:t>5.</w:t>
      </w:r>
      <w:r>
        <w:rPr>
          <w:rFonts w:ascii="Times New Roman" w:hAnsi="Times New Roman" w:eastAsia="仿宋" w:cs="Times New Roman"/>
          <w:spacing w:val="21"/>
          <w:sz w:val="32"/>
          <w:szCs w:val="30"/>
        </w:rPr>
        <w:t>裁判人员应严格遵守竞赛规则，认真执行竞赛项目的评</w:t>
      </w:r>
      <w:r>
        <w:rPr>
          <w:rFonts w:ascii="Times New Roman" w:hAnsi="Times New Roman" w:eastAsia="仿宋" w:cs="Times New Roman"/>
          <w:spacing w:val="7"/>
          <w:sz w:val="32"/>
          <w:szCs w:val="30"/>
        </w:rPr>
        <w:t>分标准，以公平、公正、真实、一视同仁的原</w:t>
      </w:r>
      <w:r>
        <w:rPr>
          <w:rFonts w:ascii="Times New Roman" w:hAnsi="Times New Roman" w:eastAsia="仿宋" w:cs="Times New Roman"/>
          <w:spacing w:val="6"/>
          <w:sz w:val="32"/>
          <w:szCs w:val="30"/>
        </w:rPr>
        <w:t>则，准确把握评分</w:t>
      </w:r>
      <w:r>
        <w:rPr>
          <w:rFonts w:ascii="Times New Roman" w:hAnsi="Times New Roman" w:eastAsia="仿宋" w:cs="Times New Roman"/>
          <w:spacing w:val="5"/>
          <w:sz w:val="32"/>
          <w:szCs w:val="30"/>
        </w:rPr>
        <w:t>尺度，对在竞赛执裁过程中出现徇私舞弊的情况，一经查实，裁</w:t>
      </w:r>
      <w:r>
        <w:rPr>
          <w:rFonts w:ascii="Times New Roman" w:hAnsi="Times New Roman" w:eastAsia="仿宋" w:cs="Times New Roman"/>
          <w:spacing w:val="15"/>
          <w:sz w:val="32"/>
          <w:szCs w:val="30"/>
        </w:rPr>
        <w:t>判长有权取消其执裁资格，并报竞赛组委会备案。</w:t>
      </w:r>
    </w:p>
    <w:p w14:paraId="68DA1C4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728" w:firstLineChars="200"/>
        <w:jc w:val="both"/>
        <w:textAlignment w:val="baseline"/>
        <w:rPr>
          <w:rFonts w:ascii="Times New Roman" w:hAnsi="Times New Roman" w:eastAsia="仿宋" w:cs="Times New Roman"/>
          <w:spacing w:val="15"/>
          <w:sz w:val="32"/>
          <w:szCs w:val="30"/>
        </w:rPr>
      </w:pPr>
      <w:r>
        <w:rPr>
          <w:rFonts w:ascii="Times New Roman" w:hAnsi="Times New Roman" w:cs="Times New Roman"/>
          <w:spacing w:val="22"/>
          <w:sz w:val="32"/>
          <w:szCs w:val="30"/>
        </w:rPr>
        <w:t>6.</w:t>
      </w:r>
      <w:r>
        <w:rPr>
          <w:rFonts w:ascii="Times New Roman" w:hAnsi="Times New Roman" w:eastAsia="仿宋" w:cs="Times New Roman"/>
          <w:spacing w:val="22"/>
          <w:sz w:val="32"/>
          <w:szCs w:val="30"/>
        </w:rPr>
        <w:t>裁判人员要严格执行比赛纪律，对选手的违规行</w:t>
      </w:r>
      <w:r>
        <w:rPr>
          <w:rFonts w:hint="eastAsia" w:ascii="Times New Roman" w:hAnsi="Times New Roman" w:eastAsia="仿宋" w:cs="Times New Roman"/>
          <w:spacing w:val="22"/>
          <w:sz w:val="32"/>
          <w:szCs w:val="30"/>
          <w:lang w:val="en-US" w:eastAsia="zh-CN"/>
        </w:rPr>
        <w:t>为</w:t>
      </w:r>
      <w:r>
        <w:rPr>
          <w:rFonts w:ascii="Times New Roman" w:hAnsi="Times New Roman" w:eastAsia="仿宋" w:cs="Times New Roman"/>
          <w:spacing w:val="22"/>
          <w:sz w:val="32"/>
          <w:szCs w:val="30"/>
        </w:rPr>
        <w:t>，进</w:t>
      </w:r>
      <w:r>
        <w:rPr>
          <w:rFonts w:ascii="Times New Roman" w:hAnsi="Times New Roman" w:eastAsia="仿宋" w:cs="Times New Roman"/>
          <w:spacing w:val="16"/>
          <w:sz w:val="32"/>
          <w:szCs w:val="30"/>
        </w:rPr>
        <w:t>行严肃处理，并记录在案。对竞赛中出现的严</w:t>
      </w:r>
      <w:r>
        <w:rPr>
          <w:rFonts w:ascii="Times New Roman" w:hAnsi="Times New Roman" w:eastAsia="仿宋" w:cs="Times New Roman"/>
          <w:spacing w:val="15"/>
          <w:sz w:val="32"/>
          <w:szCs w:val="30"/>
        </w:rPr>
        <w:t>重违纪和不安全行为应及时警告，必要时可以终止比赛。</w:t>
      </w:r>
    </w:p>
    <w:p w14:paraId="086B6DB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8" w:firstLineChars="200"/>
        <w:jc w:val="both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7.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裁判人员在工作时要尊重参赛选手，与参赛选</w:t>
      </w:r>
      <w:r>
        <w:rPr>
          <w:rFonts w:ascii="Times New Roman" w:hAnsi="Times New Roman" w:eastAsia="仿宋" w:cs="Times New Roman"/>
          <w:spacing w:val="11"/>
          <w:sz w:val="32"/>
          <w:szCs w:val="31"/>
        </w:rPr>
        <w:t>手交流时</w:t>
      </w:r>
      <w:r>
        <w:rPr>
          <w:rFonts w:ascii="Times New Roman" w:hAnsi="Times New Roman" w:eastAsia="仿宋" w:cs="Times New Roman"/>
          <w:spacing w:val="4"/>
          <w:sz w:val="32"/>
          <w:szCs w:val="31"/>
        </w:rPr>
        <w:t>应注意方式，避免影响参赛选手情绪。</w:t>
      </w:r>
    </w:p>
    <w:p w14:paraId="04C2CA0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8" w:firstLineChars="200"/>
        <w:jc w:val="both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8.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对于竞赛过程中出现的问题或争议，裁判人员不允许在</w:t>
      </w:r>
      <w:r>
        <w:rPr>
          <w:rFonts w:ascii="Times New Roman" w:hAnsi="Times New Roman" w:eastAsia="仿宋" w:cs="Times New Roman"/>
          <w:spacing w:val="7"/>
          <w:sz w:val="32"/>
          <w:szCs w:val="31"/>
        </w:rPr>
        <w:t>选手面前进行争论，应及时向裁判长汇报，服从裁判长的裁</w:t>
      </w:r>
      <w:r>
        <w:rPr>
          <w:rFonts w:ascii="Times New Roman" w:hAnsi="Times New Roman" w:eastAsia="仿宋" w:cs="Times New Roman"/>
          <w:spacing w:val="6"/>
          <w:sz w:val="32"/>
          <w:szCs w:val="31"/>
        </w:rPr>
        <w:t>决，</w:t>
      </w:r>
      <w:r>
        <w:rPr>
          <w:rFonts w:ascii="Times New Roman" w:hAnsi="Times New Roman" w:eastAsia="仿宋" w:cs="Times New Roman"/>
          <w:spacing w:val="7"/>
          <w:sz w:val="32"/>
          <w:szCs w:val="31"/>
        </w:rPr>
        <w:t>避免与参赛选手和相关人员发生争执，否则取消评判资格。</w:t>
      </w:r>
    </w:p>
    <w:p w14:paraId="601A903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88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12"/>
          <w:sz w:val="32"/>
          <w:szCs w:val="31"/>
        </w:rPr>
        <w:t>9.</w:t>
      </w:r>
      <w:r>
        <w:rPr>
          <w:rFonts w:ascii="Times New Roman" w:hAnsi="Times New Roman" w:eastAsia="仿宋" w:cs="Times New Roman"/>
          <w:spacing w:val="12"/>
          <w:sz w:val="32"/>
          <w:szCs w:val="31"/>
        </w:rPr>
        <w:t>裁判人员要坚守岗位，不得擅自离开、闲聊，不得无故</w:t>
      </w:r>
      <w:r>
        <w:rPr>
          <w:rFonts w:ascii="Times New Roman" w:hAnsi="Times New Roman" w:eastAsia="仿宋" w:cs="Times New Roman"/>
          <w:spacing w:val="4"/>
          <w:sz w:val="32"/>
          <w:szCs w:val="31"/>
        </w:rPr>
        <w:t>干扰选手竞赛，不得同参赛选手交谈与竞赛无关的话题、不得给</w:t>
      </w:r>
      <w:r>
        <w:rPr>
          <w:rFonts w:ascii="Times New Roman" w:hAnsi="Times New Roman" w:eastAsia="仿宋" w:cs="Times New Roman"/>
          <w:spacing w:val="5"/>
          <w:sz w:val="32"/>
          <w:szCs w:val="31"/>
        </w:rPr>
        <w:t>予参赛选手任何竞赛规则范围内的提示，不得</w:t>
      </w:r>
      <w:r>
        <w:rPr>
          <w:rFonts w:ascii="Times New Roman" w:hAnsi="Times New Roman" w:eastAsia="仿宋" w:cs="Times New Roman"/>
          <w:spacing w:val="4"/>
          <w:sz w:val="32"/>
          <w:szCs w:val="31"/>
        </w:rPr>
        <w:t>在执裁过程中接听</w:t>
      </w:r>
      <w:r>
        <w:rPr>
          <w:rFonts w:ascii="Times New Roman" w:hAnsi="Times New Roman" w:eastAsia="仿宋" w:cs="Times New Roman"/>
          <w:spacing w:val="1"/>
          <w:sz w:val="32"/>
          <w:szCs w:val="31"/>
        </w:rPr>
        <w:t>任何电话。</w:t>
      </w:r>
    </w:p>
    <w:p w14:paraId="5598C53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4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  <w:r>
        <w:rPr>
          <w:rFonts w:ascii="Times New Roman" w:hAnsi="Times New Roman" w:cs="Times New Roman"/>
          <w:spacing w:val="6"/>
          <w:sz w:val="32"/>
          <w:szCs w:val="31"/>
        </w:rPr>
        <w:t>10.</w:t>
      </w:r>
      <w:r>
        <w:rPr>
          <w:rFonts w:ascii="Times New Roman" w:hAnsi="Times New Roman" w:eastAsia="仿宋" w:cs="Times New Roman"/>
          <w:spacing w:val="6"/>
          <w:sz w:val="32"/>
          <w:szCs w:val="31"/>
        </w:rPr>
        <w:t>裁判人员要认真执行各项规章制度，对在整个竞赛过程</w:t>
      </w:r>
      <w:r>
        <w:rPr>
          <w:rFonts w:ascii="Times New Roman" w:hAnsi="Times New Roman" w:eastAsia="仿宋" w:cs="Times New Roman"/>
          <w:spacing w:val="4"/>
          <w:sz w:val="32"/>
          <w:szCs w:val="31"/>
        </w:rPr>
        <w:t>中未公平、公正，弄虚作假或者隐瞒事实不报的，将根据情节轻重予以处理。</w:t>
      </w:r>
    </w:p>
    <w:p w14:paraId="63435A3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12" w:firstLineChars="200"/>
        <w:textAlignment w:val="baseline"/>
        <w:outlineLvl w:val="1"/>
        <w:rPr>
          <w:rFonts w:hint="default" w:ascii="黑体" w:hAnsi="黑体" w:eastAsia="黑体" w:cs="黑体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val="en-US" w:eastAsia="zh-CN"/>
        </w:rPr>
        <w:t>竞赛内容</w:t>
      </w:r>
    </w:p>
    <w:tbl>
      <w:tblPr>
        <w:tblStyle w:val="4"/>
        <w:tblW w:w="1130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78"/>
        <w:gridCol w:w="5650"/>
        <w:gridCol w:w="2974"/>
      </w:tblGrid>
      <w:tr w14:paraId="315689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10AA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职业功能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918B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工作内容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EC1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技能要求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74B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相关知识要求</w:t>
            </w:r>
          </w:p>
        </w:tc>
      </w:tr>
      <w:tr w14:paraId="6A5CD7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A43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1.机械系统装调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121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1.1机械部件装配准备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1ED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1.1.1 能识读机械零部件装配图和装配工艺文件</w:t>
            </w:r>
          </w:p>
          <w:p w14:paraId="79902B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1.1.2 能根据机械部件装配要求选用装配工具、工装夹具</w:t>
            </w:r>
          </w:p>
          <w:p w14:paraId="2766D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1.1.3 能按照装配清单准备机械零部件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8E7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1.1.1 机械零部件装配图和装配工艺文件的识读方法</w:t>
            </w:r>
          </w:p>
          <w:p w14:paraId="339E7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1.1.2 机械零部件装配工艺</w:t>
            </w:r>
          </w:p>
          <w:p w14:paraId="3D2700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1.1.3 机械装配工具的使用方法</w:t>
            </w:r>
          </w:p>
          <w:p w14:paraId="57CC2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1.1.4 工装夹具的使用方法</w:t>
            </w:r>
          </w:p>
        </w:tc>
      </w:tr>
      <w:tr w14:paraId="0F5EDD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EF6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0C9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1.2机械部件装配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DFC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1.2.1 机器人本体结构及安装方法</w:t>
            </w:r>
          </w:p>
          <w:p w14:paraId="4F887C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1.2.2 末端执行器装配方法</w:t>
            </w:r>
          </w:p>
          <w:p w14:paraId="1C3024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1.2.3 末端执行器自动更换系统装配方法</w:t>
            </w:r>
          </w:p>
          <w:p w14:paraId="4C8780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86F56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  <w:lang w:val="en-US" w:eastAsia="zh-CN"/>
              </w:rPr>
            </w:pPr>
          </w:p>
        </w:tc>
      </w:tr>
      <w:tr w14:paraId="0A8BD3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6092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04DC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1.3机械部件功能调试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AF11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1.3.1 能按照工艺要求检查工装夹具、末端执行器等机械部件的功能</w:t>
            </w:r>
          </w:p>
          <w:p w14:paraId="526BB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1.3.2 能检查液压和气压回路的功能</w:t>
            </w:r>
          </w:p>
          <w:p w14:paraId="1CC0A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A3848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1.3.1 机器人末端执行器使用方法</w:t>
            </w:r>
          </w:p>
          <w:p w14:paraId="6BACDD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1.3.2 液压与气动原理图识读方法</w:t>
            </w:r>
          </w:p>
          <w:p w14:paraId="18FB1EF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</w:tc>
      </w:tr>
      <w:tr w14:paraId="376A2C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6C9F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2.电气系统装调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EE7E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2.1电气系统装配准备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915D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2.1.1 能识读机器人电气原理图、电气接线图、电器布置图等</w:t>
            </w:r>
          </w:p>
          <w:p w14:paraId="4A88A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2.1.2 能根据电气系统装配要求选用装配工具、仪器、仪表</w:t>
            </w:r>
          </w:p>
          <w:p w14:paraId="21585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2.1.3 能按照电气装配清单要求辨识电器元件、导线和电缆线的规格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B569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2.1.1 电气图识图方法</w:t>
            </w:r>
          </w:p>
          <w:p w14:paraId="6E3C93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2.1.2 电气装配工具的使用方法</w:t>
            </w:r>
          </w:p>
          <w:p w14:paraId="58DAE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2.1.3 仪器、仪表的规格、用途、选择原则及使用方法</w:t>
            </w:r>
          </w:p>
          <w:p w14:paraId="7E14A4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2.1.4 常用电器元件、导线和电缆线的规格、型号</w:t>
            </w:r>
          </w:p>
        </w:tc>
      </w:tr>
      <w:tr w14:paraId="00EDFB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8E1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544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  <w:t>2.3电气系统功能调试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7E7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2.3.1 能接通、切断机器人系统的主电源及电气柜电源</w:t>
            </w:r>
          </w:p>
          <w:p w14:paraId="40E28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2.3.2 能启动、停止机器人及周边配套设备</w:t>
            </w:r>
          </w:p>
          <w:p w14:paraId="3D391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 xml:space="preserve"> 能检查线路连接的可靠性</w:t>
            </w:r>
          </w:p>
          <w:p w14:paraId="0E7957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 xml:space="preserve"> 能利用仪器、仪表测试电气柜配电盘的功能</w:t>
            </w:r>
          </w:p>
          <w:p w14:paraId="28F97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282F8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  <w:t>2.3.1 机器人电气系统调试方法</w:t>
            </w:r>
          </w:p>
          <w:p w14:paraId="1960C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E378D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2D3BF5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601C24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EDEBB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0F24AB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38593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6978A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0652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2C8E6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45A4A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1AC05E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  <w:p w14:paraId="3883EE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</w:tc>
      </w:tr>
      <w:tr w14:paraId="50C901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7ED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3.系统操作与编程调试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C9E05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3.1系统操作与设定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64C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3.1.1 能使机器人上电、复位，进入准备（Ready）状态</w:t>
            </w:r>
          </w:p>
          <w:p w14:paraId="60C09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3.1.2 能使用示教器设定机器人系统语言、用户权限、用户信息</w:t>
            </w:r>
          </w:p>
          <w:p w14:paraId="42BC6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3.1.3 能使用示教器设定机器人的运行模式、运行速度、坐标系</w:t>
            </w:r>
          </w:p>
          <w:p w14:paraId="691DA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3.1.4 能使用示教器解除报警和设置功能快捷键</w:t>
            </w:r>
          </w:p>
          <w:p w14:paraId="4D6C08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3.1.5 能使机器人回到零位</w:t>
            </w:r>
          </w:p>
          <w:p w14:paraId="5ABE7D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3.1.6 能配置机器人输入/输出信号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E76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3.1.1 机器人控制器操作方法</w:t>
            </w:r>
          </w:p>
          <w:p w14:paraId="16BA1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3.1.2 机器人示教器操作方法</w:t>
            </w:r>
          </w:p>
          <w:p w14:paraId="51D536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3.1.3 机器人运行模式</w:t>
            </w:r>
          </w:p>
          <w:p w14:paraId="5D907A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3.1.4 机器人坐标系</w:t>
            </w:r>
          </w:p>
          <w:p w14:paraId="5200A8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3.1.5 机器人零位校准方法</w:t>
            </w:r>
          </w:p>
          <w:p w14:paraId="4544C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3.1.6 机器人输入/输出信号设定方法</w:t>
            </w:r>
          </w:p>
        </w:tc>
      </w:tr>
      <w:tr w14:paraId="70FD6D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F93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60B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3.2示教编程与调试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CA51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3.2.1 能使用关节坐标系、基坐标系、工具坐标系、工件坐标系等运动坐标系操作机器人，记录和更改示教程序点</w:t>
            </w:r>
          </w:p>
          <w:p w14:paraId="73A47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3.2.2 能在手动或自动模式下，控制机器人末端执行器对工件作业</w:t>
            </w:r>
          </w:p>
          <w:p w14:paraId="6AC1A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3.2.3 能利用示教器编制机器人基本运动轨迹程序</w:t>
            </w:r>
          </w:p>
          <w:p w14:paraId="4D62F1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3.2.4 能接通、切断机器人控制器电源，检查控制器运行情况</w:t>
            </w:r>
          </w:p>
          <w:p w14:paraId="0230BA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3.2.5 能启动、暂停、停止机器人运行程序，完成单步、连续等运行操作</w:t>
            </w:r>
          </w:p>
          <w:p w14:paraId="5240D5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3.2.6 能读取和设置机器人位置数据</w:t>
            </w:r>
          </w:p>
          <w:p w14:paraId="281628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3.2.7 能复位、解除因触发安全防护机制、急停按钮等导致的机器人停止状态</w:t>
            </w:r>
          </w:p>
          <w:p w14:paraId="1E4BB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EF6CE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3.2.1 机器人示教再现原理与程序点示教方法</w:t>
            </w:r>
          </w:p>
          <w:p w14:paraId="6955D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3.2.2 机器人运动、输入/输出、逻辑、控制等指令的应用</w:t>
            </w:r>
          </w:p>
          <w:p w14:paraId="7D9A1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3.2.3 机器人轨迹编程方法</w:t>
            </w:r>
          </w:p>
          <w:p w14:paraId="3AFCE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3.2.4 机器人手动和自动程序调试方法</w:t>
            </w:r>
          </w:p>
          <w:p w14:paraId="1BD73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3.2.5 机器人程序、指令编辑方法</w:t>
            </w:r>
          </w:p>
          <w:p w14:paraId="7B266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3.2.6 机器人位置数据的读取与设置方法</w:t>
            </w:r>
          </w:p>
          <w:p w14:paraId="37EC2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3.2.7 急停按钮解除操作方法</w:t>
            </w:r>
          </w:p>
          <w:p w14:paraId="7B9C971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</w:p>
        </w:tc>
      </w:tr>
      <w:tr w14:paraId="79DBDF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0C4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6E92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3.3安全操作</w:t>
            </w:r>
          </w:p>
        </w:tc>
        <w:tc>
          <w:tcPr>
            <w:tcW w:w="0" w:type="auto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658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3.3.1 能读懂机器人安全标识</w:t>
            </w:r>
          </w:p>
          <w:p w14:paraId="359104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3.3.2 能判断机器人系统危险状况，采取急停等安全防护措施</w:t>
            </w:r>
          </w:p>
          <w:p w14:paraId="49215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3.3.3 能在手动和自动模式下设置机器人运行速度上限</w:t>
            </w:r>
          </w:p>
          <w:p w14:paraId="1F6B5B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3.3.4 能识读机器人安全运行机制的相关指导文件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567F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3.3.1 机器人安全操作注意事项</w:t>
            </w:r>
          </w:p>
          <w:p w14:paraId="3C969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3.3.2 机器人及周边配套设备急停操作方法</w:t>
            </w:r>
          </w:p>
          <w:p w14:paraId="7B483F5B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3.3.3 机器人安全运行机制</w:t>
            </w:r>
          </w:p>
          <w:p w14:paraId="410AA82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</w:tbl>
    <w:p w14:paraId="6897DD7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textAlignment w:val="baseline"/>
        <w:rPr>
          <w:rFonts w:ascii="Times New Roman" w:hAnsi="Times New Roman" w:eastAsia="仿宋" w:cs="Times New Roman"/>
          <w:sz w:val="32"/>
          <w:szCs w:val="31"/>
        </w:rPr>
      </w:pPr>
    </w:p>
    <w:sectPr>
      <w:footerReference r:id="rId7" w:type="default"/>
      <w:pgSz w:w="12070" w:h="16960"/>
      <w:pgMar w:top="1441" w:right="1404" w:bottom="1886" w:left="1789" w:header="0" w:footer="148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C825">
    <w:pPr>
      <w:pStyle w:val="2"/>
      <w:spacing w:line="233" w:lineRule="auto"/>
      <w:ind w:left="7425"/>
      <w:rPr>
        <w:sz w:val="31"/>
        <w:szCs w:val="31"/>
      </w:rPr>
    </w:pPr>
    <w:r>
      <w:rPr>
        <w:spacing w:val="-3"/>
        <w:sz w:val="31"/>
        <w:szCs w:val="31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1C51">
    <w:pPr>
      <w:pStyle w:val="2"/>
      <w:spacing w:line="233" w:lineRule="auto"/>
      <w:ind w:left="195"/>
      <w:rPr>
        <w:sz w:val="31"/>
        <w:szCs w:val="31"/>
      </w:rPr>
    </w:pPr>
    <w:r>
      <w:rPr>
        <w:spacing w:val="-3"/>
        <w:sz w:val="31"/>
        <w:szCs w:val="31"/>
      </w:rPr>
      <w:t>—16—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3819">
    <w:pPr>
      <w:pStyle w:val="2"/>
      <w:spacing w:line="235" w:lineRule="auto"/>
      <w:ind w:left="230"/>
      <w:rPr>
        <w:sz w:val="31"/>
        <w:szCs w:val="31"/>
      </w:rPr>
    </w:pPr>
    <w:r>
      <w:rPr>
        <w:spacing w:val="-3"/>
        <w:sz w:val="31"/>
        <w:szCs w:val="31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65883"/>
    <w:rsid w:val="07CA5600"/>
    <w:rsid w:val="0AEC31B6"/>
    <w:rsid w:val="12D06EB6"/>
    <w:rsid w:val="225B5565"/>
    <w:rsid w:val="25A62424"/>
    <w:rsid w:val="458C765C"/>
    <w:rsid w:val="5DA83928"/>
    <w:rsid w:val="65C469F3"/>
    <w:rsid w:val="70F93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43</Words>
  <Characters>46</Characters>
  <TotalTime>1800</TotalTime>
  <ScaleCrop>false</ScaleCrop>
  <LinksUpToDate>false</LinksUpToDate>
  <CharactersWithSpaces>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2025-05-23T09:37:00Z</dcterms:created>
  <dc:creator>cy</dc:creator>
  <cp:lastModifiedBy>王飞</cp:lastModifiedBy>
  <cp:lastPrinted>2025-10-27T07:29:00Z</cp:lastPrinted>
  <dcterms:modified xsi:type="dcterms:W3CDTF">2025-10-29T06:23:18Z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2025-05-23T09:37:32Z</vt:filetime>
  </property>
  <property fmtid="{D5CDD505-2E9C-101B-9397-08002B2CF9AE}" pid="4" name="UsrData">
    <vt:lpwstr>682fd158aa48c8001fe6a1f1wl</vt:lpwstr>
  </property>
  <property fmtid="{D5CDD505-2E9C-101B-9397-08002B2CF9AE}" pid="5" name="KSOTemplateDocerSaveRecord">
    <vt:lpwstr>eyJoZGlkIjoiOWFiZGY3NGQ2ZjA4MDJlNzdhNzllYWU1NjY5MDkzYjgiLCJ1c2VySWQiOiIzMTM5NzgzMzEifQ==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3B9FF5AABC1246B6B76D491939539C55_13</vt:lpwstr>
  </property>
</Properties>
</file>