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：</w:t>
      </w:r>
    </w:p>
    <w:p>
      <w:pPr>
        <w:widowControl/>
        <w:tabs>
          <w:tab w:val="left" w:pos="1155"/>
        </w:tabs>
        <w:kinsoku w:val="0"/>
        <w:autoSpaceDE w:val="0"/>
        <w:autoSpaceDN w:val="0"/>
        <w:adjustRightInd w:val="0"/>
        <w:snapToGrid w:val="0"/>
        <w:spacing w:before="113" w:line="560" w:lineRule="exact"/>
        <w:jc w:val="center"/>
        <w:textAlignment w:val="baseline"/>
        <w:rPr>
          <w:rFonts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劳务派遣单位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、人力资源服务机构</w:t>
      </w:r>
    </w:p>
    <w:p>
      <w:pPr>
        <w:widowControl/>
        <w:tabs>
          <w:tab w:val="left" w:pos="1155"/>
        </w:tabs>
        <w:kinsoku w:val="0"/>
        <w:autoSpaceDE w:val="0"/>
        <w:autoSpaceDN w:val="0"/>
        <w:adjustRightInd w:val="0"/>
        <w:snapToGrid w:val="0"/>
        <w:spacing w:before="113" w:line="560" w:lineRule="exact"/>
        <w:jc w:val="center"/>
        <w:textAlignment w:val="baseline"/>
        <w:rPr>
          <w:rFonts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失业保险稳岗返还申请表</w:t>
      </w:r>
    </w:p>
    <w:p>
      <w:pPr>
        <w:widowControl/>
        <w:tabs>
          <w:tab w:val="left" w:pos="1155"/>
        </w:tabs>
        <w:kinsoku w:val="0"/>
        <w:autoSpaceDE w:val="0"/>
        <w:autoSpaceDN w:val="0"/>
        <w:adjustRightInd w:val="0"/>
        <w:snapToGrid w:val="0"/>
        <w:spacing w:before="113" w:line="257" w:lineRule="auto"/>
        <w:jc w:val="center"/>
        <w:textAlignment w:val="baseline"/>
        <w:rPr>
          <w:rFonts w:ascii="方正楷体_GBK" w:hAnsi="方正楷体_GBK" w:eastAsia="方正楷体_GBK" w:cs="方正楷体_GBK"/>
          <w:snapToGrid w:val="0"/>
          <w:color w:val="000000"/>
          <w:spacing w:val="-16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kern w:val="0"/>
          <w:sz w:val="28"/>
          <w:szCs w:val="28"/>
        </w:rPr>
        <w:t>（补贴年度：2024年）</w:t>
      </w:r>
    </w:p>
    <w:p>
      <w:pPr>
        <w:widowControl/>
        <w:tabs>
          <w:tab w:val="left" w:pos="1155"/>
        </w:tabs>
        <w:kinsoku w:val="0"/>
        <w:autoSpaceDE w:val="0"/>
        <w:autoSpaceDN w:val="0"/>
        <w:adjustRightInd w:val="0"/>
        <w:snapToGrid w:val="0"/>
        <w:spacing w:before="113" w:line="257" w:lineRule="auto"/>
        <w:jc w:val="left"/>
        <w:textAlignment w:val="baseline"/>
        <w:rPr>
          <w:rFonts w:ascii="Times New Roman" w:hAnsi="Times New Roman" w:eastAsia="宋体" w:cs="Times New Roman"/>
          <w:snapToGrid w:val="0"/>
          <w:color w:val="000000"/>
          <w:spacing w:val="-4"/>
          <w:kern w:val="0"/>
          <w:szCs w:val="21"/>
        </w:rPr>
      </w:pPr>
      <w:r>
        <w:rPr>
          <w:rFonts w:ascii="Times New Roman" w:hAnsi="Times New Roman" w:eastAsia="宋体" w:cs="Times New Roman"/>
          <w:snapToGrid w:val="0"/>
          <w:color w:val="000000"/>
          <w:spacing w:val="-4"/>
          <w:kern w:val="0"/>
          <w:szCs w:val="21"/>
        </w:rPr>
        <w:t>单位名称（盖章）：                                          申请时间：</w:t>
      </w:r>
    </w:p>
    <w:tbl>
      <w:tblPr>
        <w:tblStyle w:val="4"/>
        <w:tblW w:w="9863" w:type="dxa"/>
        <w:tblInd w:w="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50"/>
        <w:gridCol w:w="837"/>
        <w:gridCol w:w="638"/>
        <w:gridCol w:w="2225"/>
        <w:gridCol w:w="700"/>
        <w:gridCol w:w="1675"/>
        <w:gridCol w:w="737"/>
        <w:gridCol w:w="1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863" w:type="dxa"/>
            <w:gridSpan w:val="9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2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98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法定代表人</w:t>
            </w:r>
          </w:p>
        </w:tc>
        <w:tc>
          <w:tcPr>
            <w:tcW w:w="28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法定代表人联系电话</w:t>
            </w:r>
          </w:p>
        </w:tc>
        <w:tc>
          <w:tcPr>
            <w:tcW w:w="24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98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工商登记注册地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统一社会信用代码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98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单位社保编号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劳务派遣行政许可编号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98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劳务派遣行政许可地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（发证地）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劳务派遣行政许可有效期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 xml:space="preserve">  年   月至   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98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分公司备案编号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（非本地许可填报）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分公司备案有效期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（非本地许可填报）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 xml:space="preserve">  年   月至   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98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联系人</w:t>
            </w:r>
          </w:p>
        </w:tc>
        <w:tc>
          <w:tcPr>
            <w:tcW w:w="2863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联系电话</w:t>
            </w:r>
          </w:p>
        </w:tc>
        <w:tc>
          <w:tcPr>
            <w:tcW w:w="2427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98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联系地址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（文书送达地址）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98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开户名称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98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银行行号</w:t>
            </w:r>
          </w:p>
        </w:tc>
        <w:tc>
          <w:tcPr>
            <w:tcW w:w="28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支行名称</w:t>
            </w:r>
          </w:p>
        </w:tc>
        <w:tc>
          <w:tcPr>
            <w:tcW w:w="24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9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银行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账号</w:t>
            </w:r>
          </w:p>
        </w:tc>
        <w:tc>
          <w:tcPr>
            <w:tcW w:w="766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86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经营信息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经营状态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689"/>
              </w:tabs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正常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 xml:space="preserve"> 暂停经营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 xml:space="preserve"> 终止经营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ab/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689"/>
              </w:tabs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上年度是否受到环保处罚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center" w:pos="3689"/>
              </w:tabs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是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 xml:space="preserve">           否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是否严重违法失信企业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firstLine="404" w:firstLineChars="200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是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 xml:space="preserve">           否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sym w:font="Wingdings 2" w:char="00A3"/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是否僵尸企业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是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 xml:space="preserve">           否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86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参保缴费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3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自有员工部分上年度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失业保险费缴纳总额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（元）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申请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合计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缴纳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总额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上年度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失业保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险费缴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纳总额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76" w:lineRule="auto"/>
              <w:ind w:left="15"/>
              <w:jc w:val="center"/>
              <w:textAlignment w:val="baseline"/>
              <w:rPr>
                <w:rFonts w:ascii="Times New Roman" w:hAnsi="Times New Roman" w:eastAsia="方正楷体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01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劳务派遣员工部分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01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申请补贴用工单位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01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总户数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上年度失业保险费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缴纳总额（元）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01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01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01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01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放弃申请用工单位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总户数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上年度失业保险费缴纳总额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4"/>
                <w:kern w:val="0"/>
                <w:szCs w:val="21"/>
              </w:rPr>
              <w:t>（元）</w:t>
            </w: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863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</w:rPr>
              <w:t>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2" w:hRule="atLeast"/>
        </w:trPr>
        <w:tc>
          <w:tcPr>
            <w:tcW w:w="9863" w:type="dxa"/>
            <w:gridSpan w:val="9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  <w:t>1.本单位具有有效期内劳务派遣经营行政许可资质；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  <w:t>2.申请稳岗返还资金涉及自有员工和被派遣劳动者，均为直接签订劳动合同并缴纳社会保险费用；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  <w:t>3.申领资金涉及被派遣劳动者部分将全额拨付至实际用工单位，并于</w:t>
            </w:r>
            <w:r>
              <w:rPr>
                <w:rFonts w:hint="eastAsia"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  <w:t>获得资金后</w:t>
            </w:r>
            <w:r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  <w:t>60日内至失业保险经办机构申报资金拨付情况。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  <w:t>4.将妥善保管稳岗返还资金年度拨付、使用及用工管理</w:t>
            </w:r>
            <w:r>
              <w:rPr>
                <w:rFonts w:hint="eastAsia"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  <w:t>等</w:t>
            </w:r>
            <w:r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  <w:t>佐证资料不少于五年。如违反以上承诺愿承担相应责任。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  <w:t>5.本单位已知晓政策规定，将严格按要求使用资金，自愿接受并配合审计、监督、检查。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  <w:t>6.申报信息和提供相关材料真实准确，不存在将不符合政策人员纳入申领范围、弄虚作假、伪造证明材料等情况；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  <w:t>如违反以上承诺自愿承担相应责任。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/>
              <w:textAlignment w:val="baseline"/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color w:val="000000"/>
                <w:kern w:val="0"/>
                <w:szCs w:val="21"/>
              </w:rPr>
              <w:t>联系人签字：                     法定代表人/负责人签字：                日期：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4"/>
          <w:kern w:val="0"/>
          <w:szCs w:val="21"/>
        </w:rPr>
      </w:pPr>
      <w:r>
        <w:rPr>
          <w:rFonts w:ascii="Times New Roman" w:hAnsi="Times New Roman" w:eastAsia="方正小标宋简体" w:cs="Times New Roman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Cs w:val="21"/>
        </w:rPr>
        <w:t>注：1.派遣到机关事业不符合享受稳岗返还政策，应填写在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Cs w:val="21"/>
        </w:rPr>
        <w:t>放弃申请用工单位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Cs w:val="21"/>
        </w:rPr>
        <w:t>信息栏。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808" w:firstLineChars="40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4"/>
          <w:kern w:val="0"/>
          <w:szCs w:val="21"/>
        </w:rPr>
        <w:sectPr>
          <w:pgSz w:w="11906" w:h="16839"/>
          <w:pgMar w:top="1031" w:right="940" w:bottom="1650" w:left="1068" w:header="0" w:footer="1376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Cs w:val="21"/>
        </w:rPr>
        <w:t>2.拨付给实际用人单位资金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Cs w:val="21"/>
        </w:rPr>
        <w:t>需专项单笔拨付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Cs w:val="21"/>
        </w:rPr>
        <w:t>，并提供用人单位银行进账凭证。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12D70063"/>
    <w:rsid w:val="12D7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2024-12-20T05:40:00Z</dcterms:created>
  <dc:creator>卅除恛忆</dc:creator>
  <cp:lastModifiedBy>卅除恛忆</cp:lastModifiedBy>
  <dcterms:modified xsi:type="dcterms:W3CDTF">2024-12-20T05:40:17Z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9001BDEDDEF4421C9C7FA9B7B457EF53_11</vt:lpwstr>
  </property>
</Properties>
</file>